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D4619" w14:textId="1278E93B" w:rsidR="00E12388" w:rsidRDefault="00585552" w:rsidP="00205C5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Jonah Busch, Ph.D.</w:t>
      </w:r>
    </w:p>
    <w:p w14:paraId="4CA727F7" w14:textId="33F0ADAA" w:rsidR="00205C58" w:rsidRDefault="00585552" w:rsidP="00205C5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Chief Economist</w:t>
      </w:r>
    </w:p>
    <w:p w14:paraId="43B50460" w14:textId="77777777" w:rsidR="00205C58" w:rsidRDefault="00205C58" w:rsidP="00205C5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Earth Innovation Institute</w:t>
      </w:r>
    </w:p>
    <w:p w14:paraId="1275A1F5" w14:textId="77777777" w:rsidR="00205C58" w:rsidRDefault="00205C58" w:rsidP="00205C5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98 Battery Street, Suite 250</w:t>
      </w:r>
    </w:p>
    <w:p w14:paraId="45D2E7A1" w14:textId="77777777" w:rsidR="00205C58" w:rsidRDefault="00205C58" w:rsidP="00205C5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 Francisco, CA, USA 94111</w:t>
      </w:r>
    </w:p>
    <w:p w14:paraId="533DFF57" w14:textId="2CE9F943" w:rsidR="00151366" w:rsidRDefault="00151366" w:rsidP="00205C5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r w:rsidR="00585552">
        <w:rPr>
          <w:rFonts w:ascii="Times New Roman" w:hAnsi="Times New Roman" w:cs="Times New Roman"/>
        </w:rPr>
        <w:t>jbusch</w:t>
      </w:r>
      <w:r w:rsidR="000D3BCD">
        <w:rPr>
          <w:rFonts w:ascii="Times New Roman" w:hAnsi="Times New Roman" w:cs="Times New Roman"/>
        </w:rPr>
        <w:t>@earthinnovation.org</w:t>
      </w:r>
    </w:p>
    <w:p w14:paraId="01BD7077" w14:textId="77777777" w:rsidR="00151366" w:rsidRDefault="00151366" w:rsidP="00205C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6E7C8E9" w14:textId="29F7C761" w:rsidR="00151366" w:rsidRDefault="00151366" w:rsidP="0015136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EDUCATION</w:t>
      </w:r>
    </w:p>
    <w:p w14:paraId="161E783F" w14:textId="6D14C9A1" w:rsidR="00151366" w:rsidRDefault="00585552" w:rsidP="001513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2008</w:t>
      </w:r>
      <w:r w:rsidR="001513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Ph.D.</w:t>
      </w:r>
      <w:r w:rsidR="0015136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Economics and Environmental Science</w:t>
      </w:r>
      <w:r w:rsidR="00CE14D6">
        <w:rPr>
          <w:rFonts w:ascii="Times New Roman" w:hAnsi="Times New Roman" w:cs="Times New Roman"/>
        </w:rPr>
        <w:t xml:space="preserve">, </w:t>
      </w:r>
      <w:r w:rsidR="00151366">
        <w:rPr>
          <w:rFonts w:ascii="Times New Roman" w:hAnsi="Times New Roman" w:cs="Times New Roman"/>
        </w:rPr>
        <w:t>University</w:t>
      </w:r>
      <w:r>
        <w:rPr>
          <w:rFonts w:ascii="Times New Roman" w:hAnsi="Times New Roman" w:cs="Times New Roman"/>
        </w:rPr>
        <w:t xml:space="preserve"> of California, Santa Barbara, CA</w:t>
      </w:r>
    </w:p>
    <w:p w14:paraId="1F478C68" w14:textId="216A1635" w:rsidR="00585552" w:rsidRDefault="00585552" w:rsidP="005855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2004</w:t>
      </w:r>
      <w:r>
        <w:rPr>
          <w:rFonts w:ascii="Times New Roman" w:hAnsi="Times New Roman" w:cs="Times New Roman"/>
        </w:rPr>
        <w:tab/>
        <w:t>M.A., Economics, University of California, Santa Barbara, CA</w:t>
      </w:r>
    </w:p>
    <w:p w14:paraId="16E2373E" w14:textId="04635A37" w:rsidR="00585552" w:rsidRDefault="00585552" w:rsidP="00D323E5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2000</w:t>
      </w:r>
      <w:r>
        <w:rPr>
          <w:rFonts w:ascii="Times New Roman" w:hAnsi="Times New Roman" w:cs="Times New Roman"/>
        </w:rPr>
        <w:tab/>
        <w:t xml:space="preserve">B.A. with distinction, Mathematics, Geography, Environmental Studies; Minor in Economics, Indiana University, Bloomington, IN </w:t>
      </w:r>
    </w:p>
    <w:p w14:paraId="5CF80E59" w14:textId="7F6E079B" w:rsidR="00151366" w:rsidRDefault="00151366" w:rsidP="00151366">
      <w:pPr>
        <w:spacing w:after="0" w:line="240" w:lineRule="auto"/>
        <w:rPr>
          <w:rFonts w:ascii="Times New Roman" w:hAnsi="Times New Roman" w:cs="Times New Roman"/>
        </w:rPr>
      </w:pPr>
    </w:p>
    <w:p w14:paraId="0FC5AFA1" w14:textId="77777777" w:rsidR="00151366" w:rsidRDefault="00151366" w:rsidP="00151366">
      <w:pPr>
        <w:spacing w:after="0" w:line="240" w:lineRule="auto"/>
        <w:rPr>
          <w:rFonts w:ascii="Times New Roman" w:hAnsi="Times New Roman" w:cs="Times New Roman"/>
        </w:rPr>
      </w:pPr>
    </w:p>
    <w:p w14:paraId="2DEF695D" w14:textId="60C7CB4F" w:rsidR="00151366" w:rsidRDefault="00AF7345" w:rsidP="001513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PROFESSIONAL EXPERIENCE</w:t>
      </w:r>
    </w:p>
    <w:p w14:paraId="6BCF7648" w14:textId="597CDE7C" w:rsidR="00AF7345" w:rsidRDefault="00585552" w:rsidP="00670C0B">
      <w:pPr>
        <w:spacing w:after="0" w:line="240" w:lineRule="auto"/>
        <w:ind w:left="1800" w:hanging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 w:rsidR="00AF7345">
        <w:rPr>
          <w:rFonts w:ascii="Times New Roman" w:hAnsi="Times New Roman" w:cs="Times New Roman"/>
        </w:rPr>
        <w:t>-Present</w:t>
      </w:r>
      <w:r w:rsidR="00AF734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Chief Economist</w:t>
      </w:r>
      <w:r w:rsidR="00AF7345">
        <w:rPr>
          <w:rFonts w:ascii="Times New Roman" w:hAnsi="Times New Roman" w:cs="Times New Roman"/>
        </w:rPr>
        <w:t xml:space="preserve">, Earth Innovation Institute, </w:t>
      </w:r>
      <w:r w:rsidR="000C51CC">
        <w:rPr>
          <w:rFonts w:ascii="Times New Roman" w:hAnsi="Times New Roman" w:cs="Times New Roman"/>
        </w:rPr>
        <w:t>San Francisco, CA</w:t>
      </w:r>
    </w:p>
    <w:p w14:paraId="386A7145" w14:textId="77777777" w:rsidR="00B009CC" w:rsidRDefault="00B009CC" w:rsidP="00670C0B">
      <w:pPr>
        <w:spacing w:after="0" w:line="240" w:lineRule="auto"/>
        <w:ind w:left="1800" w:hanging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2013-2018</w:t>
      </w:r>
      <w:r>
        <w:rPr>
          <w:rFonts w:ascii="Times New Roman" w:hAnsi="Times New Roman" w:cs="Times New Roman"/>
        </w:rPr>
        <w:tab/>
        <w:t>Senior Fellow, Center for Global Development, Washington, DC</w:t>
      </w:r>
    </w:p>
    <w:p w14:paraId="52CBA745" w14:textId="08048F5E" w:rsidR="00B009CC" w:rsidRDefault="00B009CC" w:rsidP="00670C0B">
      <w:pPr>
        <w:spacing w:after="0" w:line="240" w:lineRule="auto"/>
        <w:ind w:left="1800" w:hanging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2005-2013</w:t>
      </w:r>
      <w:r>
        <w:rPr>
          <w:rFonts w:ascii="Times New Roman" w:hAnsi="Times New Roman" w:cs="Times New Roman"/>
        </w:rPr>
        <w:tab/>
        <w:t>Climate and Forest Economist, Conservation International, Arlington, VA</w:t>
      </w:r>
    </w:p>
    <w:p w14:paraId="31FCAEFD" w14:textId="0372A794" w:rsidR="00670C0B" w:rsidRDefault="00670C0B" w:rsidP="00670C0B">
      <w:pPr>
        <w:spacing w:after="0" w:line="240" w:lineRule="auto"/>
        <w:ind w:left="1800" w:hanging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2000-2002</w:t>
      </w:r>
      <w:r>
        <w:rPr>
          <w:rFonts w:ascii="Times New Roman" w:hAnsi="Times New Roman" w:cs="Times New Roman"/>
        </w:rPr>
        <w:tab/>
        <w:t xml:space="preserve">High School Math Teacher, Peace Corps, </w:t>
      </w:r>
      <w:proofErr w:type="spellStart"/>
      <w:r>
        <w:rPr>
          <w:rFonts w:ascii="Times New Roman" w:hAnsi="Times New Roman" w:cs="Times New Roman"/>
        </w:rPr>
        <w:t>Gourcy</w:t>
      </w:r>
      <w:proofErr w:type="spellEnd"/>
      <w:r>
        <w:rPr>
          <w:rFonts w:ascii="Times New Roman" w:hAnsi="Times New Roman" w:cs="Times New Roman"/>
        </w:rPr>
        <w:t>, Burkina Faso</w:t>
      </w:r>
    </w:p>
    <w:p w14:paraId="1FAD34B4" w14:textId="77777777" w:rsidR="00B009CC" w:rsidRDefault="00B009CC" w:rsidP="00670C0B">
      <w:pPr>
        <w:spacing w:after="0" w:line="240" w:lineRule="auto"/>
        <w:ind w:left="1800" w:hanging="1800"/>
        <w:rPr>
          <w:rFonts w:ascii="Times New Roman" w:hAnsi="Times New Roman" w:cs="Times New Roman"/>
        </w:rPr>
      </w:pPr>
    </w:p>
    <w:p w14:paraId="1EA689A1" w14:textId="0148F2ED" w:rsidR="00B009CC" w:rsidRPr="00B009CC" w:rsidRDefault="00B009CC" w:rsidP="00670C0B">
      <w:pPr>
        <w:tabs>
          <w:tab w:val="left" w:pos="360"/>
        </w:tabs>
        <w:spacing w:after="0"/>
        <w:ind w:left="1800" w:hanging="18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ab/>
      </w:r>
      <w:r w:rsidRPr="00B009CC">
        <w:rPr>
          <w:rFonts w:ascii="Times New Roman" w:hAnsi="Times New Roman" w:cs="Times New Roman"/>
        </w:rPr>
        <w:t>Lecturer (Adjunct Professor), Columbia University, New York, NY</w:t>
      </w:r>
    </w:p>
    <w:p w14:paraId="75FA9597" w14:textId="736BC229" w:rsidR="00B009CC" w:rsidRPr="00B009CC" w:rsidRDefault="00B009CC" w:rsidP="00670C0B">
      <w:pPr>
        <w:tabs>
          <w:tab w:val="left" w:pos="360"/>
        </w:tabs>
        <w:spacing w:after="0"/>
        <w:ind w:left="1800" w:hanging="18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ab/>
      </w:r>
      <w:r w:rsidRPr="00B009CC">
        <w:rPr>
          <w:rFonts w:ascii="Times New Roman" w:hAnsi="Times New Roman" w:cs="Times New Roman"/>
        </w:rPr>
        <w:t>Economic Consultant, The Nature Conservancy, Washington, DC</w:t>
      </w:r>
      <w:r w:rsidR="00670C0B">
        <w:rPr>
          <w:rFonts w:ascii="Times New Roman" w:hAnsi="Times New Roman" w:cs="Times New Roman"/>
        </w:rPr>
        <w:t xml:space="preserve">, </w:t>
      </w:r>
      <w:r w:rsidRPr="00B009CC">
        <w:rPr>
          <w:rFonts w:ascii="Times New Roman" w:hAnsi="Times New Roman" w:cs="Times New Roman"/>
        </w:rPr>
        <w:t>San Francisco, CA</w:t>
      </w:r>
    </w:p>
    <w:p w14:paraId="363AACC8" w14:textId="07C1E10F" w:rsidR="00B009CC" w:rsidRDefault="00B009CC" w:rsidP="00670C0B">
      <w:pPr>
        <w:spacing w:after="0" w:line="240" w:lineRule="auto"/>
        <w:ind w:left="1800" w:hanging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2016-Present</w:t>
      </w:r>
      <w:r>
        <w:rPr>
          <w:rFonts w:ascii="Times New Roman" w:hAnsi="Times New Roman" w:cs="Times New Roman"/>
        </w:rPr>
        <w:tab/>
        <w:t>Visiting Fellow, Center for Effective Global Action, University of California, Berkeley, CA</w:t>
      </w:r>
    </w:p>
    <w:p w14:paraId="33E3B087" w14:textId="1EBB727B" w:rsidR="00B009CC" w:rsidRDefault="00B009CC" w:rsidP="00670C0B">
      <w:pPr>
        <w:spacing w:after="0" w:line="240" w:lineRule="auto"/>
        <w:ind w:left="1800" w:hanging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2016-Present</w:t>
      </w:r>
      <w:r>
        <w:rPr>
          <w:rFonts w:ascii="Times New Roman" w:hAnsi="Times New Roman" w:cs="Times New Roman"/>
        </w:rPr>
        <w:tab/>
        <w:t>Advisory Board, Carbon 180, Oakland, CA</w:t>
      </w:r>
    </w:p>
    <w:p w14:paraId="290F3830" w14:textId="77777777" w:rsidR="00670C0B" w:rsidRPr="00B009CC" w:rsidRDefault="00670C0B" w:rsidP="00670C0B">
      <w:pPr>
        <w:tabs>
          <w:tab w:val="left" w:pos="360"/>
        </w:tabs>
        <w:spacing w:after="0"/>
        <w:ind w:left="1800" w:hanging="1800"/>
        <w:jc w:val="both"/>
        <w:rPr>
          <w:rFonts w:ascii="Times New Roman" w:hAnsi="Times New Roman" w:cs="Times New Roman"/>
        </w:rPr>
      </w:pPr>
      <w:r w:rsidRPr="00B009CC">
        <w:rPr>
          <w:rFonts w:ascii="Times New Roman" w:hAnsi="Times New Roman" w:cs="Times New Roman"/>
        </w:rPr>
        <w:t xml:space="preserve">2016-2017 </w:t>
      </w:r>
      <w:r>
        <w:rPr>
          <w:rFonts w:ascii="Times New Roman" w:hAnsi="Times New Roman" w:cs="Times New Roman"/>
        </w:rPr>
        <w:tab/>
      </w:r>
      <w:r w:rsidRPr="00B009CC">
        <w:rPr>
          <w:rFonts w:ascii="Times New Roman" w:hAnsi="Times New Roman" w:cs="Times New Roman"/>
        </w:rPr>
        <w:t xml:space="preserve">Visiting Fellow, Zhejiang University, Hangzhou, China </w:t>
      </w:r>
    </w:p>
    <w:p w14:paraId="3992B886" w14:textId="4F85D20F" w:rsidR="00B009CC" w:rsidRPr="00B009CC" w:rsidRDefault="00B009CC" w:rsidP="00670C0B">
      <w:pPr>
        <w:spacing w:after="0" w:line="240" w:lineRule="auto"/>
        <w:ind w:left="1800" w:hanging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2013-Present</w:t>
      </w:r>
      <w:r>
        <w:rPr>
          <w:rFonts w:ascii="Times New Roman" w:hAnsi="Times New Roman" w:cs="Times New Roman"/>
        </w:rPr>
        <w:tab/>
        <w:t xml:space="preserve">Editorial Board, </w:t>
      </w:r>
      <w:r>
        <w:rPr>
          <w:rFonts w:ascii="Times New Roman" w:hAnsi="Times New Roman" w:cs="Times New Roman"/>
          <w:i/>
        </w:rPr>
        <w:t>Conservation Letters</w:t>
      </w:r>
      <w:r>
        <w:rPr>
          <w:rFonts w:ascii="Times New Roman" w:hAnsi="Times New Roman" w:cs="Times New Roman"/>
        </w:rPr>
        <w:t>, Society for Conservation Biology</w:t>
      </w:r>
    </w:p>
    <w:p w14:paraId="078EAA2F" w14:textId="5BD86622" w:rsidR="00B009CC" w:rsidRPr="00B009CC" w:rsidRDefault="00B009CC" w:rsidP="00670C0B">
      <w:pPr>
        <w:tabs>
          <w:tab w:val="left" w:pos="360"/>
        </w:tabs>
        <w:spacing w:after="0"/>
        <w:ind w:left="1800" w:hanging="1800"/>
        <w:jc w:val="both"/>
        <w:rPr>
          <w:rFonts w:ascii="Times New Roman" w:hAnsi="Times New Roman" w:cs="Times New Roman"/>
        </w:rPr>
      </w:pPr>
      <w:r w:rsidRPr="00B009CC">
        <w:rPr>
          <w:rFonts w:ascii="Times New Roman" w:hAnsi="Times New Roman" w:cs="Times New Roman"/>
        </w:rPr>
        <w:t>2012-2013</w:t>
      </w:r>
      <w:r>
        <w:rPr>
          <w:rFonts w:ascii="Times New Roman" w:hAnsi="Times New Roman" w:cs="Times New Roman"/>
        </w:rPr>
        <w:tab/>
      </w:r>
      <w:r w:rsidRPr="00B009CC">
        <w:rPr>
          <w:rFonts w:ascii="Times New Roman" w:hAnsi="Times New Roman" w:cs="Times New Roman"/>
        </w:rPr>
        <w:t xml:space="preserve">Technical Advisor, Forest Carbon Partnership Facility, World Bank, Washington, DC </w:t>
      </w:r>
    </w:p>
    <w:p w14:paraId="0C91EB43" w14:textId="0BDE1751" w:rsidR="00B009CC" w:rsidRPr="00B009CC" w:rsidRDefault="00B009CC" w:rsidP="00670C0B">
      <w:pPr>
        <w:tabs>
          <w:tab w:val="left" w:pos="360"/>
        </w:tabs>
        <w:spacing w:after="0"/>
        <w:ind w:left="1800" w:hanging="18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2012</w:t>
      </w:r>
      <w:r>
        <w:rPr>
          <w:rFonts w:ascii="Times New Roman" w:hAnsi="Times New Roman" w:cs="Times New Roman"/>
        </w:rPr>
        <w:tab/>
        <w:t xml:space="preserve">Adjunct Professor, </w:t>
      </w:r>
      <w:r w:rsidRPr="00B009CC">
        <w:rPr>
          <w:rFonts w:ascii="Times New Roman" w:hAnsi="Times New Roman" w:cs="Times New Roman"/>
        </w:rPr>
        <w:t>Monterey Institute of International Studies, Monterey, CA</w:t>
      </w:r>
    </w:p>
    <w:p w14:paraId="4136E7F8" w14:textId="333A8338" w:rsidR="00B009CC" w:rsidRDefault="00B009CC" w:rsidP="00670C0B">
      <w:pPr>
        <w:tabs>
          <w:tab w:val="left" w:pos="360"/>
        </w:tabs>
        <w:spacing w:after="0"/>
        <w:ind w:left="1800" w:hanging="18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2009</w:t>
      </w:r>
      <w:r>
        <w:rPr>
          <w:rFonts w:ascii="Times New Roman" w:hAnsi="Times New Roman" w:cs="Times New Roman"/>
        </w:rPr>
        <w:tab/>
      </w:r>
      <w:r w:rsidRPr="00B009CC">
        <w:rPr>
          <w:rFonts w:ascii="Times New Roman" w:hAnsi="Times New Roman" w:cs="Times New Roman"/>
        </w:rPr>
        <w:t>Special Advisor to the President for Carbon and Climate Change, Office of the President, Georgetown, Guyana</w:t>
      </w:r>
    </w:p>
    <w:p w14:paraId="3F291A75" w14:textId="7DE598A7" w:rsidR="00B009CC" w:rsidRPr="00B009CC" w:rsidRDefault="00B009CC" w:rsidP="00670C0B">
      <w:pPr>
        <w:tabs>
          <w:tab w:val="left" w:pos="360"/>
        </w:tabs>
        <w:spacing w:after="0"/>
        <w:ind w:left="1800" w:hanging="18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2007, 2009, 2013 </w:t>
      </w:r>
      <w:r>
        <w:rPr>
          <w:rFonts w:ascii="Times New Roman" w:hAnsi="Times New Roman" w:cs="Times New Roman"/>
        </w:rPr>
        <w:tab/>
        <w:t xml:space="preserve">Technical Advisor, </w:t>
      </w:r>
      <w:r w:rsidRPr="00B009CC">
        <w:rPr>
          <w:rFonts w:ascii="Times New Roman" w:hAnsi="Times New Roman" w:cs="Times New Roman"/>
        </w:rPr>
        <w:t xml:space="preserve">Global Environment Facility, Washington, DC </w:t>
      </w:r>
    </w:p>
    <w:p w14:paraId="7C718FA4" w14:textId="5EA10B4B" w:rsidR="00B009CC" w:rsidRPr="00B009CC" w:rsidRDefault="00B009CC" w:rsidP="00670C0B">
      <w:pPr>
        <w:tabs>
          <w:tab w:val="left" w:pos="360"/>
        </w:tabs>
        <w:spacing w:after="0"/>
        <w:ind w:left="1800" w:hanging="1800"/>
        <w:jc w:val="both"/>
        <w:rPr>
          <w:rFonts w:ascii="Times New Roman" w:hAnsi="Times New Roman" w:cs="Times New Roman"/>
        </w:rPr>
      </w:pPr>
      <w:r w:rsidRPr="00B009CC">
        <w:rPr>
          <w:rFonts w:ascii="Times New Roman" w:hAnsi="Times New Roman" w:cs="Times New Roman"/>
        </w:rPr>
        <w:t xml:space="preserve">2003-2006 </w:t>
      </w:r>
      <w:r>
        <w:rPr>
          <w:rFonts w:ascii="Times New Roman" w:hAnsi="Times New Roman" w:cs="Times New Roman"/>
        </w:rPr>
        <w:tab/>
      </w:r>
      <w:r w:rsidRPr="00B009CC">
        <w:rPr>
          <w:rFonts w:ascii="Times New Roman" w:hAnsi="Times New Roman" w:cs="Times New Roman"/>
        </w:rPr>
        <w:t>Economic Analyst, Environmental Defense Center, Santa Barbara, CA</w:t>
      </w:r>
    </w:p>
    <w:p w14:paraId="0275754A" w14:textId="77777777" w:rsidR="00B009CC" w:rsidRDefault="00B009CC" w:rsidP="00151366">
      <w:pPr>
        <w:spacing w:after="0" w:line="240" w:lineRule="auto"/>
        <w:rPr>
          <w:rFonts w:ascii="Times New Roman" w:hAnsi="Times New Roman" w:cs="Times New Roman"/>
        </w:rPr>
      </w:pPr>
    </w:p>
    <w:p w14:paraId="0221CF47" w14:textId="77777777" w:rsidR="00AF7345" w:rsidRDefault="00AF7345" w:rsidP="00151366">
      <w:pPr>
        <w:spacing w:after="0" w:line="240" w:lineRule="auto"/>
        <w:rPr>
          <w:rFonts w:ascii="Times New Roman" w:hAnsi="Times New Roman" w:cs="Times New Roman"/>
        </w:rPr>
      </w:pPr>
    </w:p>
    <w:p w14:paraId="66197909" w14:textId="6B21B13C" w:rsidR="00AF7345" w:rsidRPr="00C67CD0" w:rsidRDefault="00AF7345" w:rsidP="00151366">
      <w:pPr>
        <w:spacing w:after="0" w:line="240" w:lineRule="auto"/>
        <w:rPr>
          <w:rFonts w:ascii="Times New Roman" w:hAnsi="Times New Roman" w:cs="Times New Roman"/>
        </w:rPr>
      </w:pPr>
      <w:r w:rsidRPr="00C67CD0">
        <w:rPr>
          <w:rFonts w:ascii="Times New Roman" w:hAnsi="Times New Roman" w:cs="Times New Roman"/>
          <w:b/>
        </w:rPr>
        <w:t>PUBLICATIONS</w:t>
      </w:r>
    </w:p>
    <w:p w14:paraId="31B262DB" w14:textId="77777777" w:rsidR="0092202A" w:rsidRPr="000D7B4F" w:rsidRDefault="0092202A" w:rsidP="0092202A">
      <w:pPr>
        <w:spacing w:after="0"/>
        <w:ind w:left="719" w:hangingChars="327" w:hanging="719"/>
        <w:rPr>
          <w:rFonts w:ascii="Garamond" w:eastAsia="Garamond" w:hAnsi="Garamond" w:cs="Garamond"/>
        </w:rPr>
      </w:pPr>
      <w:r>
        <w:rPr>
          <w:rFonts w:ascii="Times New Roman" w:eastAsia="Garamond" w:hAnsi="Times New Roman" w:cs="Times New Roman"/>
        </w:rPr>
        <w:t>2020</w:t>
      </w:r>
      <w:r>
        <w:rPr>
          <w:rFonts w:ascii="Times New Roman" w:eastAsia="Garamond" w:hAnsi="Times New Roman" w:cs="Times New Roman"/>
        </w:rPr>
        <w:tab/>
      </w:r>
      <w:r w:rsidRPr="0092202A">
        <w:rPr>
          <w:rFonts w:ascii="Times New Roman" w:hAnsi="Times New Roman" w:cs="Times New Roman"/>
        </w:rPr>
        <w:t>Dobson, A.P., Pimm, S., Hannah, L.,  Kaufman, L., Ahumada, J.A., Ando, A.W., Bernstein, A., Busch, J., Daszak, P., Engelmann, J., Kinnaird, M., Li, B., Loch-</w:t>
      </w:r>
      <w:proofErr w:type="spellStart"/>
      <w:r w:rsidRPr="0092202A">
        <w:rPr>
          <w:rFonts w:ascii="Times New Roman" w:hAnsi="Times New Roman" w:cs="Times New Roman"/>
        </w:rPr>
        <w:t>Temzelides</w:t>
      </w:r>
      <w:proofErr w:type="spellEnd"/>
      <w:r w:rsidRPr="0092202A">
        <w:rPr>
          <w:rFonts w:ascii="Times New Roman" w:hAnsi="Times New Roman" w:cs="Times New Roman"/>
        </w:rPr>
        <w:t xml:space="preserve">, T., Lovejoy, T., Nowak, K., Roehrdanz, P., Vale, M.M. </w:t>
      </w:r>
      <w:r w:rsidRPr="0092202A">
        <w:rPr>
          <w:rFonts w:ascii="Times New Roman" w:eastAsia="Garamond" w:hAnsi="Times New Roman" w:cs="Times New Roman"/>
        </w:rPr>
        <w:t xml:space="preserve">(2020). “Ecology and economics for pandemic prevention.” </w:t>
      </w:r>
      <w:r w:rsidRPr="0092202A">
        <w:rPr>
          <w:rFonts w:ascii="Times New Roman" w:eastAsia="Garamond" w:hAnsi="Times New Roman" w:cs="Times New Roman"/>
          <w:i/>
          <w:iCs/>
        </w:rPr>
        <w:t xml:space="preserve">Science, </w:t>
      </w:r>
      <w:r w:rsidRPr="0092202A">
        <w:rPr>
          <w:rFonts w:ascii="Times New Roman" w:eastAsia="Garamond" w:hAnsi="Times New Roman" w:cs="Times New Roman"/>
        </w:rPr>
        <w:t>369(6502):379-381.</w:t>
      </w:r>
    </w:p>
    <w:p w14:paraId="32167FB4" w14:textId="5DD7E6CB" w:rsidR="006026FF" w:rsidRPr="006026FF" w:rsidRDefault="006026FF" w:rsidP="006026FF">
      <w:pPr>
        <w:spacing w:after="0" w:line="240" w:lineRule="auto"/>
        <w:ind w:left="720" w:hanging="720"/>
        <w:rPr>
          <w:rFonts w:ascii="Times New Roman" w:eastAsia="Garamond" w:hAnsi="Times New Roman" w:cs="Times New Roman"/>
          <w:i/>
          <w:iCs/>
        </w:rPr>
      </w:pPr>
      <w:r>
        <w:rPr>
          <w:rFonts w:ascii="Times New Roman" w:eastAsia="Garamond" w:hAnsi="Times New Roman" w:cs="Times New Roman"/>
        </w:rPr>
        <w:t>2020</w:t>
      </w:r>
      <w:r>
        <w:rPr>
          <w:rFonts w:ascii="Times New Roman" w:eastAsia="Garamond" w:hAnsi="Times New Roman" w:cs="Times New Roman"/>
        </w:rPr>
        <w:tab/>
      </w:r>
      <w:r w:rsidRPr="006026FF">
        <w:rPr>
          <w:rFonts w:ascii="Times New Roman" w:eastAsia="Garamond" w:hAnsi="Times New Roman" w:cs="Times New Roman"/>
        </w:rPr>
        <w:t xml:space="preserve">Busch, J., Kapur, A., Mukherjee, A. “Did India’s ecological fiscal transfers incentivize state governments to increase their forestry budgets?” </w:t>
      </w:r>
      <w:r w:rsidRPr="006026FF">
        <w:rPr>
          <w:rFonts w:ascii="Times New Roman" w:eastAsia="Garamond" w:hAnsi="Times New Roman" w:cs="Times New Roman"/>
          <w:i/>
          <w:iCs/>
        </w:rPr>
        <w:t xml:space="preserve">Environmental Research Communications.  </w:t>
      </w:r>
      <w:r w:rsidRPr="006026FF">
        <w:rPr>
          <w:rFonts w:ascii="Times New Roman" w:hAnsi="Times New Roman" w:cs="Times New Roman"/>
        </w:rPr>
        <w:t>doi.org/10.1088/2515-7620/ab817c</w:t>
      </w:r>
    </w:p>
    <w:p w14:paraId="111B54D1" w14:textId="038A397D" w:rsidR="006026FF" w:rsidRPr="006026FF" w:rsidRDefault="006026FF" w:rsidP="006026FF">
      <w:pPr>
        <w:spacing w:after="0" w:line="240" w:lineRule="auto"/>
        <w:ind w:left="720" w:hanging="720"/>
        <w:rPr>
          <w:rFonts w:ascii="Times New Roman" w:eastAsia="Garamond" w:hAnsi="Times New Roman" w:cs="Times New Roman"/>
        </w:rPr>
      </w:pPr>
      <w:r>
        <w:rPr>
          <w:rFonts w:ascii="Times New Roman" w:eastAsia="Garamond" w:hAnsi="Times New Roman" w:cs="Times New Roman"/>
        </w:rPr>
        <w:t xml:space="preserve">2020 </w:t>
      </w:r>
      <w:r>
        <w:rPr>
          <w:rFonts w:ascii="Times New Roman" w:eastAsia="Garamond" w:hAnsi="Times New Roman" w:cs="Times New Roman"/>
        </w:rPr>
        <w:tab/>
      </w:r>
      <w:r w:rsidRPr="006026FF">
        <w:rPr>
          <w:rFonts w:ascii="Times New Roman" w:hAnsi="Times New Roman" w:cs="Times New Roman"/>
          <w:shd w:val="clear" w:color="auto" w:fill="FFFFFF"/>
        </w:rPr>
        <w:t xml:space="preserve">Yang, B., Qin, S., Xu, W., Busch, J., Yang, X., Gu, X., Yang, Z., Wang, B., Dai, Q., Xu, Y. “Gap Analysis of Giant Panda Conservation as an Example for Planning China's National Park System” </w:t>
      </w:r>
      <w:r w:rsidRPr="006026FF">
        <w:rPr>
          <w:rFonts w:ascii="Times New Roman" w:hAnsi="Times New Roman" w:cs="Times New Roman"/>
          <w:i/>
          <w:iCs/>
          <w:shd w:val="clear" w:color="auto" w:fill="FFFFFF"/>
        </w:rPr>
        <w:t>Current Biology</w:t>
      </w:r>
      <w:r w:rsidRPr="006026FF">
        <w:rPr>
          <w:rFonts w:ascii="Times New Roman" w:hAnsi="Times New Roman" w:cs="Times New Roman"/>
          <w:shd w:val="clear" w:color="auto" w:fill="FFFFFF"/>
        </w:rPr>
        <w:t>, 30:1-5.</w:t>
      </w:r>
    </w:p>
    <w:p w14:paraId="4C78ED42" w14:textId="113D50FE" w:rsidR="006026FF" w:rsidRPr="006026FF" w:rsidRDefault="006026FF" w:rsidP="006026FF">
      <w:pPr>
        <w:spacing w:after="0" w:line="240" w:lineRule="auto"/>
        <w:ind w:left="720" w:hanging="720"/>
        <w:rPr>
          <w:rFonts w:ascii="Times New Roman" w:eastAsia="Garamond" w:hAnsi="Times New Roman" w:cs="Times New Roman"/>
        </w:rPr>
      </w:pPr>
      <w:r>
        <w:rPr>
          <w:rFonts w:ascii="Times New Roman" w:eastAsia="Garamond" w:hAnsi="Times New Roman" w:cs="Times New Roman"/>
        </w:rPr>
        <w:t xml:space="preserve">2020 </w:t>
      </w:r>
      <w:r>
        <w:rPr>
          <w:rFonts w:ascii="Times New Roman" w:eastAsia="Garamond" w:hAnsi="Times New Roman" w:cs="Times New Roman"/>
        </w:rPr>
        <w:tab/>
      </w:r>
      <w:r w:rsidRPr="006026FF">
        <w:rPr>
          <w:rFonts w:ascii="Times New Roman" w:eastAsia="Garamond" w:hAnsi="Times New Roman" w:cs="Times New Roman"/>
        </w:rPr>
        <w:t xml:space="preserve">Griscom, B., Busch, J., Cook-Patton, S., Ellis, P., Funk, J., Leavitt, S., Lomax, G., Turner, W., Chapman, M., Engelmann, J., Gurwick, N., Landis, E., Lawrence, D., </w:t>
      </w:r>
      <w:proofErr w:type="spellStart"/>
      <w:r w:rsidRPr="006026FF">
        <w:rPr>
          <w:rFonts w:ascii="Times New Roman" w:eastAsia="Garamond" w:hAnsi="Times New Roman" w:cs="Times New Roman"/>
        </w:rPr>
        <w:t>Malhi</w:t>
      </w:r>
      <w:proofErr w:type="spellEnd"/>
      <w:r w:rsidRPr="006026FF">
        <w:rPr>
          <w:rFonts w:ascii="Times New Roman" w:eastAsia="Garamond" w:hAnsi="Times New Roman" w:cs="Times New Roman"/>
        </w:rPr>
        <w:t xml:space="preserve">, Y., Schindler Murray, L., Navarrete, D., Roe, S., Scull, S., Smith, P., Streck, C., Walker, W., Worthington, T. </w:t>
      </w:r>
      <w:r w:rsidRPr="006026FF">
        <w:rPr>
          <w:rFonts w:ascii="Times New Roman" w:eastAsia="Garamond" w:hAnsi="Times New Roman" w:cs="Times New Roman"/>
        </w:rPr>
        <w:lastRenderedPageBreak/>
        <w:t xml:space="preserve">“National mitigation potential from natural climate solutions in the tropics.” </w:t>
      </w:r>
      <w:r w:rsidRPr="006026FF">
        <w:rPr>
          <w:rFonts w:ascii="Times New Roman" w:eastAsia="Garamond" w:hAnsi="Times New Roman" w:cs="Times New Roman"/>
          <w:i/>
        </w:rPr>
        <w:t>Philosophical Transactions of the Royal Society B</w:t>
      </w:r>
      <w:r w:rsidRPr="006026FF">
        <w:rPr>
          <w:rFonts w:ascii="Times New Roman" w:eastAsia="Garamond" w:hAnsi="Times New Roman" w:cs="Times New Roman"/>
        </w:rPr>
        <w:t>, 375:20190126.</w:t>
      </w:r>
    </w:p>
    <w:p w14:paraId="797E898A" w14:textId="37A9B252" w:rsidR="006026FF" w:rsidRPr="006026FF" w:rsidRDefault="006026FF" w:rsidP="006026FF">
      <w:pPr>
        <w:pStyle w:val="Title"/>
        <w:ind w:left="720" w:hanging="720"/>
        <w:jc w:val="left"/>
        <w:rPr>
          <w:rFonts w:eastAsia="Garamond"/>
          <w:i/>
          <w:iCs/>
          <w:sz w:val="22"/>
          <w:szCs w:val="22"/>
        </w:rPr>
      </w:pPr>
      <w:r>
        <w:rPr>
          <w:rFonts w:eastAsia="Garamond"/>
          <w:sz w:val="22"/>
          <w:szCs w:val="22"/>
        </w:rPr>
        <w:t xml:space="preserve">2020 </w:t>
      </w:r>
      <w:r>
        <w:rPr>
          <w:rFonts w:eastAsia="Garamond"/>
          <w:sz w:val="22"/>
          <w:szCs w:val="22"/>
        </w:rPr>
        <w:tab/>
      </w:r>
      <w:r w:rsidRPr="006026FF">
        <w:rPr>
          <w:rFonts w:eastAsia="Garamond"/>
          <w:sz w:val="22"/>
          <w:szCs w:val="22"/>
        </w:rPr>
        <w:t>Busch, J., Amarjargal, O. “</w:t>
      </w:r>
      <w:r w:rsidRPr="006026FF">
        <w:rPr>
          <w:sz w:val="22"/>
          <w:szCs w:val="22"/>
        </w:rPr>
        <w:t xml:space="preserve">Authority of second-tier governments to reduce deforestation in 30 tropical countries.” </w:t>
      </w:r>
      <w:r w:rsidRPr="006026FF">
        <w:rPr>
          <w:i/>
          <w:iCs/>
          <w:sz w:val="22"/>
          <w:szCs w:val="22"/>
        </w:rPr>
        <w:t xml:space="preserve">Frontiers in Forests and Global Change, </w:t>
      </w:r>
      <w:r w:rsidRPr="006026FF">
        <w:rPr>
          <w:sz w:val="22"/>
          <w:szCs w:val="22"/>
        </w:rPr>
        <w:t>3:1</w:t>
      </w:r>
      <w:r w:rsidRPr="006026FF">
        <w:rPr>
          <w:i/>
          <w:iCs/>
          <w:sz w:val="22"/>
          <w:szCs w:val="22"/>
        </w:rPr>
        <w:t xml:space="preserve">. </w:t>
      </w:r>
      <w:proofErr w:type="spellStart"/>
      <w:r w:rsidRPr="006026FF">
        <w:rPr>
          <w:sz w:val="22"/>
          <w:szCs w:val="22"/>
        </w:rPr>
        <w:t>doi</w:t>
      </w:r>
      <w:proofErr w:type="spellEnd"/>
      <w:r w:rsidRPr="006026FF">
        <w:rPr>
          <w:sz w:val="22"/>
          <w:szCs w:val="22"/>
        </w:rPr>
        <w:t>: 10.3389/ffgc.2020.00001.</w:t>
      </w:r>
    </w:p>
    <w:p w14:paraId="066F73A4" w14:textId="77777777" w:rsidR="006026FF" w:rsidRPr="006026FF" w:rsidRDefault="006026FF" w:rsidP="006026FF">
      <w:pPr>
        <w:spacing w:after="0" w:line="240" w:lineRule="auto"/>
        <w:ind w:left="180" w:hanging="180"/>
        <w:rPr>
          <w:rFonts w:ascii="Times New Roman" w:eastAsia="Garamond" w:hAnsi="Times New Roman" w:cs="Times New Roman"/>
        </w:rPr>
      </w:pPr>
    </w:p>
    <w:p w14:paraId="7CB3FB78" w14:textId="5443B2F5" w:rsidR="006026FF" w:rsidRPr="006026FF" w:rsidRDefault="006026FF" w:rsidP="006026FF">
      <w:pPr>
        <w:pStyle w:val="PlainText"/>
        <w:spacing w:line="240" w:lineRule="auto"/>
        <w:ind w:leftChars="0" w:left="720" w:firstLineChars="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2020 </w:t>
      </w:r>
      <w:r>
        <w:rPr>
          <w:rFonts w:ascii="Times New Roman" w:hAnsi="Times New Roman"/>
        </w:rPr>
        <w:tab/>
      </w:r>
      <w:r w:rsidRPr="006026FF">
        <w:rPr>
          <w:rFonts w:ascii="Times New Roman" w:hAnsi="Times New Roman"/>
        </w:rPr>
        <w:t xml:space="preserve">Bauhoff, S., Busch, J. (2020). Does deforestation increase malaria prevalence? Evidence from satellite data and health surveys. </w:t>
      </w:r>
      <w:r w:rsidRPr="006026FF">
        <w:rPr>
          <w:rFonts w:ascii="Times New Roman" w:hAnsi="Times New Roman"/>
          <w:i/>
          <w:iCs/>
        </w:rPr>
        <w:t xml:space="preserve">World Development, </w:t>
      </w:r>
      <w:r w:rsidRPr="006026FF">
        <w:rPr>
          <w:rFonts w:ascii="Times New Roman" w:hAnsi="Times New Roman"/>
        </w:rPr>
        <w:t>127:104734.</w:t>
      </w:r>
    </w:p>
    <w:p w14:paraId="1BCF5722" w14:textId="25496056" w:rsidR="006026FF" w:rsidRPr="006026FF" w:rsidRDefault="006026FF" w:rsidP="006026FF">
      <w:pPr>
        <w:pStyle w:val="PlainText"/>
        <w:spacing w:line="240" w:lineRule="auto"/>
        <w:ind w:leftChars="0" w:left="720" w:firstLineChars="0" w:hanging="720"/>
        <w:rPr>
          <w:rFonts w:ascii="Times New Roman" w:eastAsia="Garamond" w:hAnsi="Times New Roman"/>
        </w:rPr>
      </w:pPr>
      <w:r>
        <w:rPr>
          <w:rFonts w:ascii="Times New Roman" w:hAnsi="Times New Roman"/>
          <w:position w:val="0"/>
        </w:rPr>
        <w:t xml:space="preserve">2019 </w:t>
      </w:r>
      <w:r>
        <w:rPr>
          <w:rFonts w:ascii="Times New Roman" w:hAnsi="Times New Roman"/>
          <w:position w:val="0"/>
        </w:rPr>
        <w:tab/>
      </w:r>
      <w:r w:rsidRPr="006026FF">
        <w:rPr>
          <w:rFonts w:ascii="Times New Roman" w:eastAsia="Garamond" w:hAnsi="Times New Roman"/>
        </w:rPr>
        <w:t xml:space="preserve">Busch, J., Engelmann, J., Cook-Patton, S., Griscom, B., Kroeger, T., Possingham, H., Shyamsundar, P. (2019). “Low-cost opportunities for carbon dioxide removal through tropical reforestation” </w:t>
      </w:r>
      <w:r w:rsidRPr="006026FF">
        <w:rPr>
          <w:rFonts w:ascii="Times New Roman" w:eastAsia="Garamond" w:hAnsi="Times New Roman"/>
          <w:i/>
        </w:rPr>
        <w:t>Nature Climate Change</w:t>
      </w:r>
      <w:r w:rsidRPr="006026FF">
        <w:rPr>
          <w:rFonts w:ascii="Times New Roman" w:eastAsia="Garamond" w:hAnsi="Times New Roman"/>
        </w:rPr>
        <w:t>, 9:463-466.</w:t>
      </w:r>
    </w:p>
    <w:p w14:paraId="6A779A65" w14:textId="72EEA6C7" w:rsidR="006026FF" w:rsidRPr="006026FF" w:rsidRDefault="006026FF" w:rsidP="006026FF">
      <w:pPr>
        <w:pStyle w:val="Title"/>
        <w:ind w:left="720" w:hanging="720"/>
        <w:jc w:val="left"/>
        <w:rPr>
          <w:rFonts w:eastAsia="Garamond"/>
          <w:sz w:val="22"/>
          <w:szCs w:val="22"/>
        </w:rPr>
      </w:pPr>
      <w:bookmarkStart w:id="0" w:name="_heading=h.30j0zll" w:colFirst="0" w:colLast="0"/>
      <w:bookmarkEnd w:id="0"/>
      <w:r>
        <w:rPr>
          <w:rFonts w:eastAsia="Garamond"/>
          <w:sz w:val="22"/>
          <w:szCs w:val="22"/>
        </w:rPr>
        <w:t>2019</w:t>
      </w:r>
      <w:r>
        <w:rPr>
          <w:rFonts w:eastAsia="Garamond"/>
          <w:sz w:val="22"/>
          <w:szCs w:val="22"/>
        </w:rPr>
        <w:tab/>
      </w:r>
      <w:bookmarkStart w:id="1" w:name="_heading=h.1fob9te" w:colFirst="0" w:colLast="0"/>
      <w:bookmarkEnd w:id="1"/>
      <w:r w:rsidRPr="006026FF">
        <w:rPr>
          <w:rFonts w:eastAsia="Garamond"/>
          <w:sz w:val="22"/>
          <w:szCs w:val="22"/>
        </w:rPr>
        <w:t>Funk, J.M., Aguilar-Amuchastegui, N., Baldwin-</w:t>
      </w:r>
      <w:proofErr w:type="spellStart"/>
      <w:r w:rsidRPr="006026FF">
        <w:rPr>
          <w:rFonts w:eastAsia="Garamond"/>
          <w:sz w:val="22"/>
          <w:szCs w:val="22"/>
        </w:rPr>
        <w:t>Cantello</w:t>
      </w:r>
      <w:proofErr w:type="spellEnd"/>
      <w:r w:rsidRPr="006026FF">
        <w:rPr>
          <w:rFonts w:eastAsia="Garamond"/>
          <w:sz w:val="22"/>
          <w:szCs w:val="22"/>
        </w:rPr>
        <w:t>, W., Busch, J., Chuvasov, E., Evans, T., Griffin, B., Harris, N., Napolitano Ferreira, M., Petersen, K., Phillips, O., Soares, M.G., van der Hoff, R.J.A.</w:t>
      </w:r>
      <w:r w:rsidRPr="006026FF">
        <w:rPr>
          <w:rFonts w:eastAsia="Garamond"/>
          <w:sz w:val="22"/>
          <w:szCs w:val="22"/>
          <w:vertAlign w:val="superscript"/>
        </w:rPr>
        <w:t xml:space="preserve"> </w:t>
      </w:r>
      <w:r w:rsidRPr="006026FF">
        <w:rPr>
          <w:rFonts w:eastAsia="Garamond"/>
          <w:sz w:val="22"/>
          <w:szCs w:val="22"/>
        </w:rPr>
        <w:t xml:space="preserve">(2019). “Securing the climate benefits of stable forests.” </w:t>
      </w:r>
      <w:r w:rsidRPr="006026FF">
        <w:rPr>
          <w:rFonts w:eastAsia="Garamond"/>
          <w:i/>
          <w:sz w:val="22"/>
          <w:szCs w:val="22"/>
        </w:rPr>
        <w:t>Climate Policy.</w:t>
      </w:r>
      <w:r w:rsidRPr="006026FF">
        <w:rPr>
          <w:rFonts w:eastAsia="Garamond"/>
          <w:sz w:val="22"/>
          <w:szCs w:val="22"/>
        </w:rPr>
        <w:t xml:space="preserve"> </w:t>
      </w:r>
      <w:r w:rsidR="00A3033D">
        <w:rPr>
          <w:rFonts w:eastAsia="Garamond"/>
          <w:sz w:val="22"/>
          <w:szCs w:val="22"/>
        </w:rPr>
        <w:t>7:845-860.</w:t>
      </w:r>
    </w:p>
    <w:p w14:paraId="2D65D668" w14:textId="70D28343" w:rsidR="0011068E" w:rsidRPr="00C67CD0" w:rsidRDefault="00C67CD0" w:rsidP="00C67CD0">
      <w:pPr>
        <w:pStyle w:val="Title"/>
        <w:ind w:left="720" w:hanging="720"/>
        <w:jc w:val="left"/>
        <w:rPr>
          <w:sz w:val="22"/>
          <w:szCs w:val="22"/>
        </w:rPr>
      </w:pPr>
      <w:r>
        <w:rPr>
          <w:sz w:val="22"/>
          <w:szCs w:val="22"/>
        </w:rPr>
        <w:t>2018</w:t>
      </w:r>
      <w:r>
        <w:rPr>
          <w:sz w:val="22"/>
          <w:szCs w:val="22"/>
        </w:rPr>
        <w:tab/>
      </w:r>
      <w:r w:rsidR="0011068E" w:rsidRPr="00C67CD0">
        <w:rPr>
          <w:sz w:val="22"/>
          <w:szCs w:val="22"/>
        </w:rPr>
        <w:t xml:space="preserve">Game, E.T., Tallis, H., Olander, L., Alexander, S.M., Busch, J., Cartwright, N., Kalies, E.L., Masuda, Y.J., Mupepele, A-C, Qiu, J., Rooney, A., Sills, E., Sutherland, W.J. 2018. “Cross-discipline evidence principles for sustainability policy.” </w:t>
      </w:r>
      <w:r w:rsidR="0011068E" w:rsidRPr="00C67CD0">
        <w:rPr>
          <w:i/>
          <w:sz w:val="22"/>
          <w:szCs w:val="22"/>
        </w:rPr>
        <w:t>Nature Sustainability</w:t>
      </w:r>
      <w:r w:rsidR="0011068E" w:rsidRPr="00C67CD0">
        <w:rPr>
          <w:sz w:val="22"/>
          <w:szCs w:val="22"/>
        </w:rPr>
        <w:t>, 1:452-454.</w:t>
      </w:r>
    </w:p>
    <w:p w14:paraId="21571DAA" w14:textId="40C06945" w:rsidR="0011068E" w:rsidRPr="00C67CD0" w:rsidRDefault="00C67CD0" w:rsidP="00C67CD0">
      <w:pPr>
        <w:pStyle w:val="Heading1"/>
        <w:ind w:left="720" w:hanging="720"/>
        <w:rPr>
          <w:rFonts w:ascii="Times New Roman" w:hAnsi="Times New Roman" w:cs="Times New Roman"/>
          <w:b w:val="0"/>
          <w:i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2018</w:t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 w:rsidR="0011068E" w:rsidRPr="00C67CD0">
        <w:rPr>
          <w:rFonts w:ascii="Times New Roman" w:hAnsi="Times New Roman" w:cs="Times New Roman"/>
          <w:b w:val="0"/>
          <w:sz w:val="22"/>
          <w:szCs w:val="22"/>
        </w:rPr>
        <w:t xml:space="preserve">Busch, J. 2018. “Monitoring and Evaluating the Payment-for-Performance Premise of REDD+: The Case of India’s Ecological Fiscal Transfers.” </w:t>
      </w:r>
      <w:r w:rsidR="0011068E" w:rsidRPr="00C67CD0">
        <w:rPr>
          <w:rFonts w:ascii="Times New Roman" w:hAnsi="Times New Roman" w:cs="Times New Roman"/>
          <w:b w:val="0"/>
          <w:i/>
          <w:sz w:val="22"/>
          <w:szCs w:val="22"/>
        </w:rPr>
        <w:t xml:space="preserve">Ecosystem Health and Sustainability. </w:t>
      </w:r>
      <w:r w:rsidR="0011068E" w:rsidRPr="00C67CD0">
        <w:rPr>
          <w:rFonts w:ascii="Times New Roman" w:hAnsi="Times New Roman" w:cs="Times New Roman"/>
          <w:b w:val="0"/>
          <w:color w:val="333333"/>
          <w:sz w:val="22"/>
          <w:szCs w:val="22"/>
          <w:shd w:val="clear" w:color="auto" w:fill="FFFFFF"/>
        </w:rPr>
        <w:t>4(7):169-175.</w:t>
      </w:r>
    </w:p>
    <w:p w14:paraId="2619D541" w14:textId="7AE70CFA" w:rsidR="0011068E" w:rsidRPr="00C67CD0" w:rsidRDefault="00C67CD0" w:rsidP="00C67CD0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ab/>
      </w:r>
      <w:r w:rsidR="0011068E" w:rsidRPr="00C67CD0">
        <w:rPr>
          <w:rFonts w:ascii="Times New Roman" w:hAnsi="Times New Roman" w:cs="Times New Roman"/>
        </w:rPr>
        <w:t xml:space="preserve">Busch, J. and Engelmann, J. 2018. “Cost Effectiveness of Reducing Emissions from Tropical Deforestation, 2016-2050.” </w:t>
      </w:r>
      <w:r w:rsidR="0011068E" w:rsidRPr="00C67CD0">
        <w:rPr>
          <w:rFonts w:ascii="Times New Roman" w:hAnsi="Times New Roman" w:cs="Times New Roman"/>
          <w:i/>
        </w:rPr>
        <w:t xml:space="preserve">Environmental Research Letters. </w:t>
      </w:r>
      <w:r w:rsidR="0011068E" w:rsidRPr="00C67CD0">
        <w:rPr>
          <w:rFonts w:ascii="Times New Roman" w:hAnsi="Times New Roman" w:cs="Times New Roman"/>
        </w:rPr>
        <w:t>13(1):015001.</w:t>
      </w:r>
    </w:p>
    <w:p w14:paraId="4816F7ED" w14:textId="3555369C" w:rsidR="0011068E" w:rsidRPr="00C67CD0" w:rsidRDefault="00C67CD0" w:rsidP="00C67CD0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ab/>
      </w:r>
      <w:r w:rsidR="0011068E" w:rsidRPr="00C67CD0">
        <w:rPr>
          <w:rFonts w:ascii="Times New Roman" w:hAnsi="Times New Roman" w:cs="Times New Roman"/>
        </w:rPr>
        <w:t>Busch, J. and Mukherjee, A.</w:t>
      </w:r>
      <w:r w:rsidRPr="00C67CD0">
        <w:rPr>
          <w:rFonts w:ascii="Times New Roman" w:hAnsi="Times New Roman" w:cs="Times New Roman"/>
        </w:rPr>
        <w:t xml:space="preserve"> </w:t>
      </w:r>
      <w:r w:rsidR="0011068E" w:rsidRPr="00C67CD0">
        <w:rPr>
          <w:rFonts w:ascii="Times New Roman" w:hAnsi="Times New Roman" w:cs="Times New Roman"/>
        </w:rPr>
        <w:t xml:space="preserve">2017. “Encouraging State Governments to Protect and Restore Forest Using Ecological Fiscal Transfers: India’s Tax Revenue Distribution Reform.” </w:t>
      </w:r>
      <w:r w:rsidR="0011068E" w:rsidRPr="00C67CD0">
        <w:rPr>
          <w:rFonts w:ascii="Times New Roman" w:hAnsi="Times New Roman" w:cs="Times New Roman"/>
          <w:i/>
        </w:rPr>
        <w:t xml:space="preserve">Conservation Letters. </w:t>
      </w:r>
      <w:r w:rsidR="00344847">
        <w:rPr>
          <w:rFonts w:ascii="Times New Roman" w:hAnsi="Times New Roman" w:cs="Times New Roman"/>
        </w:rPr>
        <w:t>11(2</w:t>
      </w:r>
      <w:proofErr w:type="gramStart"/>
      <w:r w:rsidR="00344847">
        <w:rPr>
          <w:rFonts w:ascii="Times New Roman" w:hAnsi="Times New Roman" w:cs="Times New Roman"/>
        </w:rPr>
        <w:t>):e</w:t>
      </w:r>
      <w:proofErr w:type="gramEnd"/>
      <w:r w:rsidR="00344847">
        <w:rPr>
          <w:rFonts w:ascii="Times New Roman" w:hAnsi="Times New Roman" w:cs="Times New Roman"/>
        </w:rPr>
        <w:t>12416.</w:t>
      </w:r>
    </w:p>
    <w:p w14:paraId="34322CB8" w14:textId="2A1A373E" w:rsidR="0011068E" w:rsidRPr="00C67CD0" w:rsidRDefault="00C67CD0" w:rsidP="00C67CD0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ab/>
      </w:r>
      <w:r w:rsidR="0011068E" w:rsidRPr="00C67CD0">
        <w:rPr>
          <w:rFonts w:ascii="Times New Roman" w:hAnsi="Times New Roman" w:cs="Times New Roman"/>
        </w:rPr>
        <w:t xml:space="preserve">Alisjahbana, A. and Busch, J. 2017. “Survey of Recent Developments: Forestry, Fires, and Climate Change in Indonesia.” </w:t>
      </w:r>
      <w:r w:rsidR="0011068E" w:rsidRPr="00C67CD0">
        <w:rPr>
          <w:rFonts w:ascii="Times New Roman" w:hAnsi="Times New Roman" w:cs="Times New Roman"/>
          <w:i/>
        </w:rPr>
        <w:t xml:space="preserve">Bulletin of Indonesian Economic Studies. </w:t>
      </w:r>
      <w:r w:rsidR="0011068E" w:rsidRPr="00C67CD0">
        <w:rPr>
          <w:rFonts w:ascii="Times New Roman" w:hAnsi="Times New Roman" w:cs="Times New Roman"/>
        </w:rPr>
        <w:t>53(2):111-136.</w:t>
      </w:r>
    </w:p>
    <w:p w14:paraId="03EA5EB9" w14:textId="28F3DAE8" w:rsidR="0011068E" w:rsidRPr="00C67CD0" w:rsidRDefault="00C67CD0" w:rsidP="00C67CD0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ab/>
      </w:r>
      <w:r w:rsidR="0011068E" w:rsidRPr="00C67CD0">
        <w:rPr>
          <w:rFonts w:ascii="Times New Roman" w:hAnsi="Times New Roman" w:cs="Times New Roman"/>
        </w:rPr>
        <w:t xml:space="preserve">Busch, J. and Ferretti-Gallon, K. 2017 “What drives deforestation and what stops it? A meta-analysis” </w:t>
      </w:r>
      <w:r w:rsidR="0011068E" w:rsidRPr="00C67CD0">
        <w:rPr>
          <w:rFonts w:ascii="Times New Roman" w:hAnsi="Times New Roman" w:cs="Times New Roman"/>
          <w:i/>
        </w:rPr>
        <w:t>Review of Environmental Economics and Policy</w:t>
      </w:r>
      <w:r w:rsidR="0011068E" w:rsidRPr="00C67CD0">
        <w:rPr>
          <w:rFonts w:ascii="Times New Roman" w:hAnsi="Times New Roman" w:cs="Times New Roman"/>
        </w:rPr>
        <w:t>, 11(1):3-23.</w:t>
      </w:r>
    </w:p>
    <w:p w14:paraId="0E8555EB" w14:textId="4E502647" w:rsidR="00C67CD0" w:rsidRPr="00C67CD0" w:rsidRDefault="00C67CD0" w:rsidP="00C67CD0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ab/>
      </w:r>
      <w:r w:rsidRPr="00C67CD0">
        <w:rPr>
          <w:rFonts w:ascii="Times New Roman" w:hAnsi="Times New Roman" w:cs="Times New Roman"/>
        </w:rPr>
        <w:t>Seymour, F. and Busch, J. 2016</w:t>
      </w:r>
      <w:r>
        <w:rPr>
          <w:rFonts w:ascii="Times New Roman" w:hAnsi="Times New Roman" w:cs="Times New Roman"/>
        </w:rPr>
        <w:t>.</w:t>
      </w:r>
      <w:r w:rsidRPr="00C67CD0">
        <w:rPr>
          <w:rFonts w:ascii="Times New Roman" w:hAnsi="Times New Roman" w:cs="Times New Roman"/>
        </w:rPr>
        <w:t xml:space="preserve"> </w:t>
      </w:r>
      <w:r w:rsidRPr="00C67CD0">
        <w:rPr>
          <w:rFonts w:ascii="Times New Roman" w:hAnsi="Times New Roman" w:cs="Times New Roman"/>
          <w:i/>
        </w:rPr>
        <w:t xml:space="preserve">Why Forests? Why Now? The Science, Economics, and Politics of Tropical Forests and Climate Change. </w:t>
      </w:r>
      <w:r w:rsidRPr="00C67CD0">
        <w:rPr>
          <w:rFonts w:ascii="Times New Roman" w:hAnsi="Times New Roman" w:cs="Times New Roman"/>
        </w:rPr>
        <w:t>Center for Global Development, Washington, DC, 429pp.</w:t>
      </w:r>
    </w:p>
    <w:p w14:paraId="51408472" w14:textId="42971269" w:rsidR="0011068E" w:rsidRPr="00C67CD0" w:rsidRDefault="00C67CD0" w:rsidP="00C67CD0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Style w:val="views-row20"/>
          <w:rFonts w:ascii="Times New Roman" w:hAnsi="Times New Roman" w:cs="Times New Roman"/>
          <w:sz w:val="22"/>
          <w:szCs w:val="22"/>
          <w:lang w:val="en"/>
        </w:rPr>
        <w:t>2015</w:t>
      </w:r>
      <w:r>
        <w:rPr>
          <w:rStyle w:val="views-row20"/>
          <w:rFonts w:ascii="Times New Roman" w:hAnsi="Times New Roman" w:cs="Times New Roman"/>
          <w:sz w:val="22"/>
          <w:szCs w:val="22"/>
          <w:lang w:val="en"/>
        </w:rPr>
        <w:tab/>
      </w:r>
      <w:r w:rsidR="0011068E" w:rsidRPr="00C67CD0">
        <w:rPr>
          <w:rStyle w:val="views-row20"/>
          <w:rFonts w:ascii="Times New Roman" w:hAnsi="Times New Roman" w:cs="Times New Roman"/>
          <w:sz w:val="22"/>
          <w:szCs w:val="22"/>
          <w:lang w:val="en"/>
        </w:rPr>
        <w:t>Goetz, S.J.</w:t>
      </w:r>
      <w:r w:rsidR="0011068E" w:rsidRPr="00C67CD0">
        <w:rPr>
          <w:rStyle w:val="authors-comma"/>
          <w:rFonts w:ascii="Times New Roman" w:hAnsi="Times New Roman" w:cs="Times New Roman"/>
          <w:sz w:val="22"/>
          <w:szCs w:val="22"/>
          <w:lang w:val="en"/>
        </w:rPr>
        <w:t>,</w:t>
      </w:r>
      <w:r w:rsidR="0011068E" w:rsidRPr="00C67CD0">
        <w:rPr>
          <w:rStyle w:val="views-row20"/>
          <w:rFonts w:ascii="Times New Roman" w:hAnsi="Times New Roman" w:cs="Times New Roman"/>
          <w:sz w:val="22"/>
          <w:szCs w:val="22"/>
          <w:lang w:val="en"/>
        </w:rPr>
        <w:t xml:space="preserve"> Hansen, M.</w:t>
      </w:r>
      <w:r w:rsidR="0011068E" w:rsidRPr="00C67CD0">
        <w:rPr>
          <w:rStyle w:val="authors-comma"/>
          <w:rFonts w:ascii="Times New Roman" w:hAnsi="Times New Roman" w:cs="Times New Roman"/>
          <w:sz w:val="22"/>
          <w:szCs w:val="22"/>
          <w:lang w:val="en"/>
        </w:rPr>
        <w:t>,</w:t>
      </w:r>
      <w:r w:rsidR="0011068E" w:rsidRPr="00C67CD0">
        <w:rPr>
          <w:rStyle w:val="views-row20"/>
          <w:rFonts w:ascii="Times New Roman" w:hAnsi="Times New Roman" w:cs="Times New Roman"/>
          <w:sz w:val="22"/>
          <w:szCs w:val="22"/>
          <w:lang w:val="en"/>
        </w:rPr>
        <w:t xml:space="preserve"> Houghton, R.A.</w:t>
      </w:r>
      <w:r w:rsidR="0011068E" w:rsidRPr="00C67CD0">
        <w:rPr>
          <w:rStyle w:val="authors-comma"/>
          <w:rFonts w:ascii="Times New Roman" w:hAnsi="Times New Roman" w:cs="Times New Roman"/>
          <w:sz w:val="22"/>
          <w:szCs w:val="22"/>
          <w:lang w:val="en"/>
        </w:rPr>
        <w:t>,</w:t>
      </w:r>
      <w:r w:rsidR="0011068E" w:rsidRPr="00C67CD0">
        <w:rPr>
          <w:rStyle w:val="views-row20"/>
          <w:rFonts w:ascii="Times New Roman" w:hAnsi="Times New Roman" w:cs="Times New Roman"/>
          <w:sz w:val="22"/>
          <w:szCs w:val="22"/>
          <w:lang w:val="en"/>
        </w:rPr>
        <w:t xml:space="preserve"> Walker, W.</w:t>
      </w:r>
      <w:r w:rsidR="0011068E" w:rsidRPr="00C67CD0">
        <w:rPr>
          <w:rStyle w:val="authors-comma"/>
          <w:rFonts w:ascii="Times New Roman" w:hAnsi="Times New Roman" w:cs="Times New Roman"/>
          <w:sz w:val="22"/>
          <w:szCs w:val="22"/>
          <w:lang w:val="en"/>
        </w:rPr>
        <w:t>,</w:t>
      </w:r>
      <w:r w:rsidR="0011068E" w:rsidRPr="00C67CD0">
        <w:rPr>
          <w:rStyle w:val="views-row20"/>
          <w:rFonts w:ascii="Times New Roman" w:hAnsi="Times New Roman" w:cs="Times New Roman"/>
          <w:sz w:val="22"/>
          <w:szCs w:val="22"/>
          <w:lang w:val="en"/>
        </w:rPr>
        <w:t xml:space="preserve"> Laporte, N., Busch, J. 2015</w:t>
      </w:r>
      <w:r>
        <w:rPr>
          <w:rStyle w:val="views-row20"/>
          <w:rFonts w:ascii="Times New Roman" w:hAnsi="Times New Roman" w:cs="Times New Roman"/>
          <w:sz w:val="22"/>
          <w:szCs w:val="22"/>
          <w:lang w:val="en"/>
        </w:rPr>
        <w:t>.</w:t>
      </w:r>
      <w:r w:rsidR="0011068E" w:rsidRPr="00C67CD0">
        <w:rPr>
          <w:rStyle w:val="views-row20"/>
          <w:rFonts w:ascii="Times New Roman" w:hAnsi="Times New Roman" w:cs="Times New Roman"/>
          <w:sz w:val="22"/>
          <w:szCs w:val="22"/>
          <w:lang w:val="en"/>
        </w:rPr>
        <w:t xml:space="preserve"> “</w:t>
      </w:r>
      <w:r w:rsidR="0011068E" w:rsidRPr="00C67CD0">
        <w:rPr>
          <w:rFonts w:ascii="Times New Roman" w:hAnsi="Times New Roman" w:cs="Times New Roman"/>
        </w:rPr>
        <w:t>Measurement and monitoring needs, capabilities and potential for addressing reduced emissions from deforestation and forest degradation under REDD+</w:t>
      </w:r>
      <w:r w:rsidR="0011068E" w:rsidRPr="00C67CD0">
        <w:rPr>
          <w:rFonts w:ascii="Times New Roman" w:hAnsi="Times New Roman" w:cs="Times New Roman"/>
          <w:lang w:val="en"/>
        </w:rPr>
        <w:t>”</w:t>
      </w:r>
      <w:r w:rsidR="0011068E" w:rsidRPr="00C67CD0">
        <w:rPr>
          <w:rStyle w:val="views-row20"/>
          <w:rFonts w:ascii="Times New Roman" w:hAnsi="Times New Roman" w:cs="Times New Roman"/>
          <w:sz w:val="22"/>
          <w:szCs w:val="22"/>
          <w:lang w:val="en"/>
        </w:rPr>
        <w:t xml:space="preserve"> </w:t>
      </w:r>
      <w:r w:rsidR="0011068E" w:rsidRPr="00C67CD0">
        <w:rPr>
          <w:rFonts w:ascii="Times New Roman" w:hAnsi="Times New Roman" w:cs="Times New Roman"/>
          <w:i/>
        </w:rPr>
        <w:t xml:space="preserve">Environmental Research Letters </w:t>
      </w:r>
      <w:r w:rsidR="0011068E" w:rsidRPr="00C67CD0">
        <w:rPr>
          <w:rFonts w:ascii="Times New Roman" w:hAnsi="Times New Roman" w:cs="Times New Roman"/>
        </w:rPr>
        <w:t>10:123001.</w:t>
      </w:r>
    </w:p>
    <w:p w14:paraId="3325EDD2" w14:textId="4811C880" w:rsidR="0011068E" w:rsidRPr="00C67CD0" w:rsidRDefault="00C67CD0" w:rsidP="00C67CD0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</w:t>
      </w:r>
      <w:r>
        <w:rPr>
          <w:rFonts w:ascii="Times New Roman" w:hAnsi="Times New Roman" w:cs="Times New Roman"/>
        </w:rPr>
        <w:tab/>
      </w:r>
      <w:r w:rsidR="0011068E" w:rsidRPr="00C67CD0">
        <w:rPr>
          <w:rFonts w:ascii="Times New Roman" w:hAnsi="Times New Roman" w:cs="Times New Roman"/>
        </w:rPr>
        <w:t>Pelletier, J., Busch, J., Potvin, C</w:t>
      </w:r>
      <w:r>
        <w:rPr>
          <w:rFonts w:ascii="Times New Roman" w:hAnsi="Times New Roman" w:cs="Times New Roman"/>
        </w:rPr>
        <w:t>.</w:t>
      </w:r>
      <w:r w:rsidR="0011068E" w:rsidRPr="00C67CD0">
        <w:rPr>
          <w:rFonts w:ascii="Times New Roman" w:hAnsi="Times New Roman" w:cs="Times New Roman"/>
        </w:rPr>
        <w:t xml:space="preserve"> 2015</w:t>
      </w:r>
      <w:r>
        <w:rPr>
          <w:rFonts w:ascii="Times New Roman" w:hAnsi="Times New Roman" w:cs="Times New Roman"/>
        </w:rPr>
        <w:t>.</w:t>
      </w:r>
      <w:r w:rsidR="0011068E" w:rsidRPr="00C67CD0">
        <w:rPr>
          <w:rFonts w:ascii="Times New Roman" w:hAnsi="Times New Roman" w:cs="Times New Roman"/>
        </w:rPr>
        <w:t xml:space="preserve"> “Addressing </w:t>
      </w:r>
      <w:r w:rsidR="0011068E" w:rsidRPr="00C67CD0">
        <w:rPr>
          <w:rFonts w:ascii="Times New Roman" w:hAnsi="Times New Roman" w:cs="Times New Roman"/>
          <w:iCs/>
        </w:rPr>
        <w:t>uncertainty upstream or downstream of accounting for emissions reductions from deforestation and forest degradation</w:t>
      </w:r>
      <w:r w:rsidR="0011068E" w:rsidRPr="00C67CD0">
        <w:rPr>
          <w:rFonts w:ascii="Times New Roman" w:hAnsi="Times New Roman" w:cs="Times New Roman"/>
        </w:rPr>
        <w:t xml:space="preserve">” </w:t>
      </w:r>
      <w:r w:rsidR="0011068E" w:rsidRPr="00C67CD0">
        <w:rPr>
          <w:rFonts w:ascii="Times New Roman" w:hAnsi="Times New Roman" w:cs="Times New Roman"/>
          <w:i/>
        </w:rPr>
        <w:t>Climatic Change</w:t>
      </w:r>
      <w:r w:rsidR="0011068E" w:rsidRPr="00C67CD0">
        <w:rPr>
          <w:rFonts w:ascii="Times New Roman" w:hAnsi="Times New Roman" w:cs="Times New Roman"/>
        </w:rPr>
        <w:t>, 130(4):635-648.</w:t>
      </w:r>
    </w:p>
    <w:p w14:paraId="5121540D" w14:textId="3FDA1E44" w:rsidR="0011068E" w:rsidRPr="00C67CD0" w:rsidRDefault="00C67CD0" w:rsidP="00C67CD0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</w:t>
      </w:r>
      <w:r>
        <w:rPr>
          <w:rFonts w:ascii="Times New Roman" w:hAnsi="Times New Roman" w:cs="Times New Roman"/>
        </w:rPr>
        <w:tab/>
      </w:r>
      <w:r w:rsidR="0011068E" w:rsidRPr="00C67CD0">
        <w:rPr>
          <w:rFonts w:ascii="Times New Roman" w:hAnsi="Times New Roman" w:cs="Times New Roman"/>
        </w:rPr>
        <w:t xml:space="preserve">Busch, J., Ferretti-Gallon, K., Engelmann, J., Wright, T., Austin, K., Stolle, F., </w:t>
      </w:r>
      <w:proofErr w:type="spellStart"/>
      <w:r w:rsidR="0011068E" w:rsidRPr="00C67CD0">
        <w:rPr>
          <w:rFonts w:ascii="Times New Roman" w:hAnsi="Times New Roman" w:cs="Times New Roman"/>
        </w:rPr>
        <w:t>Turubanova</w:t>
      </w:r>
      <w:proofErr w:type="spellEnd"/>
      <w:r w:rsidR="0011068E" w:rsidRPr="00C67CD0">
        <w:rPr>
          <w:rFonts w:ascii="Times New Roman" w:hAnsi="Times New Roman" w:cs="Times New Roman"/>
        </w:rPr>
        <w:t xml:space="preserve">, S., </w:t>
      </w:r>
      <w:proofErr w:type="spellStart"/>
      <w:r w:rsidR="0011068E" w:rsidRPr="00C67CD0">
        <w:rPr>
          <w:rFonts w:ascii="Times New Roman" w:hAnsi="Times New Roman" w:cs="Times New Roman"/>
        </w:rPr>
        <w:t>Potapov</w:t>
      </w:r>
      <w:proofErr w:type="spellEnd"/>
      <w:r w:rsidR="0011068E" w:rsidRPr="00C67CD0">
        <w:rPr>
          <w:rFonts w:ascii="Times New Roman" w:hAnsi="Times New Roman" w:cs="Times New Roman"/>
        </w:rPr>
        <w:t xml:space="preserve">, P., </w:t>
      </w:r>
      <w:proofErr w:type="spellStart"/>
      <w:r w:rsidR="0011068E" w:rsidRPr="00C67CD0">
        <w:rPr>
          <w:rFonts w:ascii="Times New Roman" w:hAnsi="Times New Roman" w:cs="Times New Roman"/>
        </w:rPr>
        <w:t>Margono</w:t>
      </w:r>
      <w:proofErr w:type="spellEnd"/>
      <w:r w:rsidR="0011068E" w:rsidRPr="00C67CD0">
        <w:rPr>
          <w:rFonts w:ascii="Times New Roman" w:hAnsi="Times New Roman" w:cs="Times New Roman"/>
        </w:rPr>
        <w:t xml:space="preserve">, B., Hansen, M., </w:t>
      </w:r>
      <w:proofErr w:type="spellStart"/>
      <w:r w:rsidR="0011068E" w:rsidRPr="00C67CD0">
        <w:rPr>
          <w:rFonts w:ascii="Times New Roman" w:hAnsi="Times New Roman" w:cs="Times New Roman"/>
        </w:rPr>
        <w:t>Baccini</w:t>
      </w:r>
      <w:proofErr w:type="spellEnd"/>
      <w:r w:rsidR="0011068E" w:rsidRPr="00C67CD0">
        <w:rPr>
          <w:rFonts w:ascii="Times New Roman" w:hAnsi="Times New Roman" w:cs="Times New Roman"/>
        </w:rPr>
        <w:t>, A. 2015</w:t>
      </w:r>
      <w:r>
        <w:rPr>
          <w:rFonts w:ascii="Times New Roman" w:hAnsi="Times New Roman" w:cs="Times New Roman"/>
        </w:rPr>
        <w:t>.</w:t>
      </w:r>
      <w:r w:rsidR="0011068E" w:rsidRPr="00C67CD0">
        <w:rPr>
          <w:rFonts w:ascii="Times New Roman" w:hAnsi="Times New Roman" w:cs="Times New Roman"/>
        </w:rPr>
        <w:t xml:space="preserve"> “Reductions in emissions from deforestation from Indonesia’s moratorium on new oil palm, timber, and logging concessions” </w:t>
      </w:r>
      <w:r w:rsidR="0011068E" w:rsidRPr="00C67CD0">
        <w:rPr>
          <w:rFonts w:ascii="Times New Roman" w:hAnsi="Times New Roman" w:cs="Times New Roman"/>
          <w:i/>
        </w:rPr>
        <w:t xml:space="preserve">Proceedings of the National Academy of Sciences of the United States of America. </w:t>
      </w:r>
      <w:r w:rsidR="000361D6">
        <w:rPr>
          <w:rStyle w:val="doi"/>
          <w:rFonts w:ascii="Times New Roman" w:hAnsi="Times New Roman" w:cs="Times New Roman"/>
          <w:bdr w:val="none" w:sz="0" w:space="0" w:color="auto" w:frame="1"/>
        </w:rPr>
        <w:t>112(5):1328-1333.</w:t>
      </w:r>
    </w:p>
    <w:p w14:paraId="06A24A7F" w14:textId="07316CA5" w:rsidR="0011068E" w:rsidRPr="00C67CD0" w:rsidRDefault="00C67CD0" w:rsidP="00C67CD0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</w:t>
      </w:r>
      <w:r>
        <w:rPr>
          <w:rFonts w:ascii="Times New Roman" w:hAnsi="Times New Roman" w:cs="Times New Roman"/>
        </w:rPr>
        <w:tab/>
      </w:r>
      <w:r w:rsidR="0011068E" w:rsidRPr="00C67CD0">
        <w:rPr>
          <w:rFonts w:ascii="Times New Roman" w:hAnsi="Times New Roman" w:cs="Times New Roman"/>
        </w:rPr>
        <w:t>Yang, B., Busch., J., Zhang, L., Ran, J., Gu, X., Zhang, W., Du, B., Xu, Y., Mittermeier, R.A. 2014</w:t>
      </w:r>
      <w:r>
        <w:rPr>
          <w:rFonts w:ascii="Times New Roman" w:hAnsi="Times New Roman" w:cs="Times New Roman"/>
        </w:rPr>
        <w:t>.</w:t>
      </w:r>
      <w:r w:rsidR="0011068E" w:rsidRPr="00C67CD0">
        <w:rPr>
          <w:rFonts w:ascii="Times New Roman" w:hAnsi="Times New Roman" w:cs="Times New Roman"/>
        </w:rPr>
        <w:t xml:space="preserve"> “China’s collective forest tenure reform and the future of the giant panda.” </w:t>
      </w:r>
      <w:r w:rsidR="0011068E" w:rsidRPr="00C67CD0">
        <w:rPr>
          <w:rFonts w:ascii="Times New Roman" w:hAnsi="Times New Roman" w:cs="Times New Roman"/>
          <w:i/>
        </w:rPr>
        <w:t>Conservation Letters</w:t>
      </w:r>
      <w:r w:rsidR="0011068E" w:rsidRPr="00C67CD0">
        <w:rPr>
          <w:rFonts w:ascii="Times New Roman" w:hAnsi="Times New Roman" w:cs="Times New Roman"/>
        </w:rPr>
        <w:t xml:space="preserve">. </w:t>
      </w:r>
      <w:r w:rsidR="00A63451">
        <w:rPr>
          <w:rFonts w:ascii="Times New Roman" w:hAnsi="Times New Roman" w:cs="Times New Roman"/>
          <w:lang w:val="en"/>
        </w:rPr>
        <w:t>8(4):251-261.</w:t>
      </w:r>
    </w:p>
    <w:p w14:paraId="1B10A076" w14:textId="25C250D9" w:rsidR="0011068E" w:rsidRPr="00C67CD0" w:rsidRDefault="00C67CD0" w:rsidP="00C67CD0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2014</w:t>
      </w:r>
      <w:r>
        <w:rPr>
          <w:rFonts w:ascii="Times New Roman" w:hAnsi="Times New Roman" w:cs="Times New Roman"/>
        </w:rPr>
        <w:tab/>
      </w:r>
      <w:r w:rsidR="0011068E" w:rsidRPr="00C67CD0">
        <w:rPr>
          <w:rFonts w:ascii="Times New Roman" w:hAnsi="Times New Roman" w:cs="Times New Roman"/>
        </w:rPr>
        <w:t xml:space="preserve">Andersen, L., Busch, J., Curran, C., </w:t>
      </w:r>
      <w:proofErr w:type="spellStart"/>
      <w:r w:rsidR="0011068E" w:rsidRPr="00C67CD0">
        <w:rPr>
          <w:rFonts w:ascii="Times New Roman" w:hAnsi="Times New Roman" w:cs="Times New Roman"/>
        </w:rPr>
        <w:t>Ledezma</w:t>
      </w:r>
      <w:proofErr w:type="spellEnd"/>
      <w:r w:rsidR="0011068E" w:rsidRPr="00C67CD0">
        <w:rPr>
          <w:rFonts w:ascii="Times New Roman" w:hAnsi="Times New Roman" w:cs="Times New Roman"/>
        </w:rPr>
        <w:t>, J.C., Mayorga, J., Ruiz, P. 2014</w:t>
      </w:r>
      <w:r>
        <w:rPr>
          <w:rFonts w:ascii="Times New Roman" w:hAnsi="Times New Roman" w:cs="Times New Roman"/>
        </w:rPr>
        <w:t>.</w:t>
      </w:r>
      <w:r w:rsidR="0011068E" w:rsidRPr="00C67CD0">
        <w:rPr>
          <w:rFonts w:ascii="Times New Roman" w:hAnsi="Times New Roman" w:cs="Times New Roman"/>
        </w:rPr>
        <w:t xml:space="preserve"> “Environmental and socio-economic consequences of forest carbon payments in Bolivia: Results of the OSIRIS-Bolivia model.” </w:t>
      </w:r>
      <w:r w:rsidR="0011068E" w:rsidRPr="00C67CD0">
        <w:rPr>
          <w:rFonts w:ascii="Times New Roman" w:hAnsi="Times New Roman" w:cs="Times New Roman"/>
          <w:i/>
        </w:rPr>
        <w:t>Latin American Journal of Economic Development</w:t>
      </w:r>
      <w:r w:rsidR="0011068E" w:rsidRPr="00C67CD0">
        <w:rPr>
          <w:rFonts w:ascii="Times New Roman" w:hAnsi="Times New Roman" w:cs="Times New Roman"/>
        </w:rPr>
        <w:t xml:space="preserve"> 22:7-48.</w:t>
      </w:r>
    </w:p>
    <w:p w14:paraId="67E89CCA" w14:textId="7E14D0E4" w:rsidR="0011068E" w:rsidRPr="00C67CD0" w:rsidRDefault="00C67CD0" w:rsidP="00C67CD0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</w:t>
      </w:r>
      <w:r>
        <w:rPr>
          <w:rFonts w:ascii="Times New Roman" w:hAnsi="Times New Roman" w:cs="Times New Roman"/>
        </w:rPr>
        <w:tab/>
      </w:r>
      <w:r w:rsidR="0011068E" w:rsidRPr="00C67CD0">
        <w:rPr>
          <w:rFonts w:ascii="Times New Roman" w:hAnsi="Times New Roman" w:cs="Times New Roman"/>
        </w:rPr>
        <w:t>Busch, J. 2013</w:t>
      </w:r>
      <w:r>
        <w:rPr>
          <w:rFonts w:ascii="Times New Roman" w:hAnsi="Times New Roman" w:cs="Times New Roman"/>
        </w:rPr>
        <w:t>.</w:t>
      </w:r>
      <w:r w:rsidR="0011068E" w:rsidRPr="00C67CD0">
        <w:rPr>
          <w:rFonts w:ascii="Times New Roman" w:hAnsi="Times New Roman" w:cs="Times New Roman"/>
        </w:rPr>
        <w:t xml:space="preserve"> “Supplementing REDD+ with biodiversity payments: The paradox of paying for multiple ecosystem services.” </w:t>
      </w:r>
      <w:r w:rsidR="0011068E" w:rsidRPr="00C67CD0">
        <w:rPr>
          <w:rFonts w:ascii="Times New Roman" w:hAnsi="Times New Roman" w:cs="Times New Roman"/>
          <w:i/>
        </w:rPr>
        <w:t>Land Economics</w:t>
      </w:r>
      <w:r w:rsidR="0011068E" w:rsidRPr="00C67CD0">
        <w:rPr>
          <w:rFonts w:ascii="Times New Roman" w:hAnsi="Times New Roman" w:cs="Times New Roman"/>
        </w:rPr>
        <w:t xml:space="preserve"> 89(4):655-675.</w:t>
      </w:r>
    </w:p>
    <w:p w14:paraId="61D3EDFD" w14:textId="0BEC57FB" w:rsidR="0011068E" w:rsidRPr="00C67CD0" w:rsidRDefault="00C67CD0" w:rsidP="00C67CD0">
      <w:pPr>
        <w:spacing w:after="0"/>
        <w:ind w:left="720" w:hanging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2013</w:t>
      </w:r>
      <w:r>
        <w:rPr>
          <w:rFonts w:ascii="Times New Roman" w:hAnsi="Times New Roman" w:cs="Times New Roman"/>
        </w:rPr>
        <w:tab/>
      </w:r>
      <w:r w:rsidR="0011068E" w:rsidRPr="00C67CD0">
        <w:rPr>
          <w:rFonts w:ascii="Times New Roman" w:hAnsi="Times New Roman" w:cs="Times New Roman"/>
        </w:rPr>
        <w:t>Busch, J. and Grantham, H. 2013</w:t>
      </w:r>
      <w:r>
        <w:rPr>
          <w:rFonts w:ascii="Times New Roman" w:hAnsi="Times New Roman" w:cs="Times New Roman"/>
        </w:rPr>
        <w:t>.</w:t>
      </w:r>
      <w:r w:rsidR="0011068E" w:rsidRPr="00C67CD0">
        <w:rPr>
          <w:rFonts w:ascii="Times New Roman" w:hAnsi="Times New Roman" w:cs="Times New Roman"/>
        </w:rPr>
        <w:t xml:space="preserve"> “Parks vs. payments: reconciling divergent strategies for addressing biodiversity loss and climate change from tropical deforestation.” </w:t>
      </w:r>
      <w:r w:rsidR="0011068E" w:rsidRPr="00C67CD0">
        <w:rPr>
          <w:rFonts w:ascii="Times New Roman" w:hAnsi="Times New Roman" w:cs="Times New Roman"/>
          <w:i/>
        </w:rPr>
        <w:t xml:space="preserve">Environmental Research Letters </w:t>
      </w:r>
      <w:r w:rsidR="0011068E" w:rsidRPr="00C67CD0">
        <w:rPr>
          <w:rFonts w:ascii="Times New Roman" w:hAnsi="Times New Roman" w:cs="Times New Roman"/>
        </w:rPr>
        <w:t>8:034028</w:t>
      </w:r>
      <w:r w:rsidR="0011068E" w:rsidRPr="00C67CD0">
        <w:rPr>
          <w:rFonts w:ascii="Times New Roman" w:hAnsi="Times New Roman" w:cs="Times New Roman"/>
          <w:i/>
        </w:rPr>
        <w:t>.</w:t>
      </w:r>
    </w:p>
    <w:p w14:paraId="1A5DDF60" w14:textId="1C64C5BF" w:rsidR="0011068E" w:rsidRPr="00C67CD0" w:rsidRDefault="00C67CD0" w:rsidP="00C67CD0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</w:t>
      </w:r>
      <w:r>
        <w:rPr>
          <w:rFonts w:ascii="Times New Roman" w:hAnsi="Times New Roman" w:cs="Times New Roman"/>
        </w:rPr>
        <w:tab/>
      </w:r>
      <w:r w:rsidR="0011068E" w:rsidRPr="00C67CD0">
        <w:rPr>
          <w:rFonts w:ascii="Times New Roman" w:hAnsi="Times New Roman" w:cs="Times New Roman"/>
        </w:rPr>
        <w:t>Yang, B., Busch, J., Zhang, L., Ran, J., Gu, X., Zhang, W., Du, B., Mittermeier, R. 2013</w:t>
      </w:r>
      <w:r>
        <w:rPr>
          <w:rFonts w:ascii="Times New Roman" w:hAnsi="Times New Roman" w:cs="Times New Roman"/>
        </w:rPr>
        <w:t>.</w:t>
      </w:r>
      <w:r w:rsidR="0011068E" w:rsidRPr="00C67CD0">
        <w:rPr>
          <w:rFonts w:ascii="Times New Roman" w:hAnsi="Times New Roman" w:cs="Times New Roman"/>
        </w:rPr>
        <w:t xml:space="preserve"> “Eco-compensation for giant panda </w:t>
      </w:r>
      <w:proofErr w:type="spellStart"/>
      <w:r w:rsidR="0011068E" w:rsidRPr="00C67CD0">
        <w:rPr>
          <w:rFonts w:ascii="Times New Roman" w:hAnsi="Times New Roman" w:cs="Times New Roman"/>
        </w:rPr>
        <w:t>habitat</w:t>
      </w:r>
      <w:proofErr w:type="gramStart"/>
      <w:r w:rsidR="0011068E" w:rsidRPr="00C67CD0">
        <w:rPr>
          <w:rFonts w:ascii="Times New Roman" w:hAnsi="Times New Roman" w:cs="Times New Roman"/>
        </w:rPr>
        <w:t>.”</w:t>
      </w:r>
      <w:r w:rsidR="0011068E" w:rsidRPr="00C67CD0">
        <w:rPr>
          <w:rFonts w:ascii="Times New Roman" w:hAnsi="Times New Roman" w:cs="Times New Roman"/>
          <w:i/>
        </w:rPr>
        <w:t>Science</w:t>
      </w:r>
      <w:proofErr w:type="spellEnd"/>
      <w:proofErr w:type="gramEnd"/>
      <w:r w:rsidR="0011068E" w:rsidRPr="00C67CD0">
        <w:rPr>
          <w:rFonts w:ascii="Times New Roman" w:hAnsi="Times New Roman" w:cs="Times New Roman"/>
          <w:i/>
        </w:rPr>
        <w:t xml:space="preserve"> </w:t>
      </w:r>
      <w:r w:rsidR="0011068E" w:rsidRPr="00C67CD0">
        <w:rPr>
          <w:rFonts w:ascii="Times New Roman" w:hAnsi="Times New Roman" w:cs="Times New Roman"/>
        </w:rPr>
        <w:t>339:521. (letter)</w:t>
      </w:r>
    </w:p>
    <w:p w14:paraId="1E4F1EE6" w14:textId="36EBD636" w:rsidR="0011068E" w:rsidRPr="00C67CD0" w:rsidRDefault="00C67CD0" w:rsidP="00C67CD0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</w:t>
      </w:r>
      <w:r>
        <w:rPr>
          <w:rFonts w:ascii="Times New Roman" w:hAnsi="Times New Roman" w:cs="Times New Roman"/>
        </w:rPr>
        <w:tab/>
      </w:r>
      <w:r w:rsidR="0011068E" w:rsidRPr="00C67CD0">
        <w:rPr>
          <w:rFonts w:ascii="Times New Roman" w:hAnsi="Times New Roman" w:cs="Times New Roman"/>
        </w:rPr>
        <w:t xml:space="preserve">Busch, J., Ahumada, J., de Koning, F., Harvey, C.A., Hewson, J., Hole, D., </w:t>
      </w:r>
      <w:proofErr w:type="spellStart"/>
      <w:r w:rsidR="0011068E" w:rsidRPr="00C67CD0">
        <w:rPr>
          <w:rFonts w:ascii="Times New Roman" w:hAnsi="Times New Roman" w:cs="Times New Roman"/>
        </w:rPr>
        <w:t>Honzak</w:t>
      </w:r>
      <w:proofErr w:type="spellEnd"/>
      <w:r w:rsidR="0011068E" w:rsidRPr="00C67CD0">
        <w:rPr>
          <w:rFonts w:ascii="Times New Roman" w:hAnsi="Times New Roman" w:cs="Times New Roman"/>
        </w:rPr>
        <w:t xml:space="preserve">, M., Panfil, S.N., Pidgeon, E., </w:t>
      </w:r>
      <w:proofErr w:type="spellStart"/>
      <w:r w:rsidR="0011068E" w:rsidRPr="00C67CD0">
        <w:rPr>
          <w:rFonts w:ascii="Times New Roman" w:hAnsi="Times New Roman" w:cs="Times New Roman"/>
        </w:rPr>
        <w:t>Portela</w:t>
      </w:r>
      <w:proofErr w:type="spellEnd"/>
      <w:r w:rsidR="0011068E" w:rsidRPr="00C67CD0">
        <w:rPr>
          <w:rFonts w:ascii="Times New Roman" w:hAnsi="Times New Roman" w:cs="Times New Roman"/>
        </w:rPr>
        <w:t>, R., Steininger, M., Tabor, K., Turner, W.R. 2013</w:t>
      </w:r>
      <w:r>
        <w:rPr>
          <w:rFonts w:ascii="Times New Roman" w:hAnsi="Times New Roman" w:cs="Times New Roman"/>
        </w:rPr>
        <w:t>.</w:t>
      </w:r>
      <w:r w:rsidR="0011068E" w:rsidRPr="00C67CD0">
        <w:rPr>
          <w:rFonts w:ascii="Times New Roman" w:hAnsi="Times New Roman" w:cs="Times New Roman"/>
        </w:rPr>
        <w:t xml:space="preserve"> “Research spotlight: Designing nature-based mitigation to promote multiple benefits.” </w:t>
      </w:r>
      <w:r w:rsidR="0011068E" w:rsidRPr="00C67CD0">
        <w:rPr>
          <w:rFonts w:ascii="Times New Roman" w:hAnsi="Times New Roman" w:cs="Times New Roman"/>
          <w:i/>
        </w:rPr>
        <w:t xml:space="preserve">Carbon Management </w:t>
      </w:r>
      <w:r w:rsidR="0011068E" w:rsidRPr="00C67CD0">
        <w:rPr>
          <w:rFonts w:ascii="Times New Roman" w:hAnsi="Times New Roman" w:cs="Times New Roman"/>
        </w:rPr>
        <w:t>4(2):129-133.</w:t>
      </w:r>
    </w:p>
    <w:p w14:paraId="5C6119CC" w14:textId="747AC3BB" w:rsidR="0011068E" w:rsidRPr="00C67CD0" w:rsidRDefault="00C67CD0" w:rsidP="00C67CD0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2012</w:t>
      </w:r>
      <w:r>
        <w:rPr>
          <w:rFonts w:ascii="Times New Roman" w:hAnsi="Times New Roman" w:cs="Times New Roman"/>
        </w:rPr>
        <w:tab/>
      </w:r>
      <w:r w:rsidR="0011068E" w:rsidRPr="00C67CD0">
        <w:rPr>
          <w:rFonts w:ascii="Times New Roman" w:hAnsi="Times New Roman" w:cs="Times New Roman"/>
        </w:rPr>
        <w:t xml:space="preserve">Busch, J., Lubowski, R., Godoy, F., Steininger, M., Yusuf, A., Austin, K., Hewson, J., </w:t>
      </w:r>
      <w:proofErr w:type="spellStart"/>
      <w:r w:rsidR="0011068E" w:rsidRPr="00C67CD0">
        <w:rPr>
          <w:rFonts w:ascii="Times New Roman" w:hAnsi="Times New Roman" w:cs="Times New Roman"/>
        </w:rPr>
        <w:t>Juhn</w:t>
      </w:r>
      <w:proofErr w:type="spellEnd"/>
      <w:r w:rsidR="0011068E" w:rsidRPr="00C67CD0">
        <w:rPr>
          <w:rFonts w:ascii="Times New Roman" w:hAnsi="Times New Roman" w:cs="Times New Roman"/>
        </w:rPr>
        <w:t xml:space="preserve">, D., Farid, M. and Boltz, F. 2012. “Structuring economic incentives to reduce emissions from deforestation within Indonesia.” </w:t>
      </w:r>
      <w:r w:rsidR="0011068E" w:rsidRPr="00C67CD0">
        <w:rPr>
          <w:rFonts w:ascii="Times New Roman" w:hAnsi="Times New Roman" w:cs="Times New Roman"/>
          <w:i/>
        </w:rPr>
        <w:t xml:space="preserve">Proceedings of the National Academy of Sciences of the United States of America </w:t>
      </w:r>
      <w:r w:rsidR="0011068E" w:rsidRPr="00C67CD0">
        <w:rPr>
          <w:rStyle w:val="ft"/>
          <w:rFonts w:ascii="Times New Roman" w:hAnsi="Times New Roman" w:cs="Times New Roman"/>
          <w:color w:val="222222"/>
          <w:lang w:val="en"/>
        </w:rPr>
        <w:t>109(4):1062-1067.</w:t>
      </w:r>
    </w:p>
    <w:p w14:paraId="14278273" w14:textId="240EEFD7" w:rsidR="0011068E" w:rsidRPr="00C67CD0" w:rsidRDefault="00C67CD0" w:rsidP="00C67CD0">
      <w:pPr>
        <w:spacing w:after="0"/>
        <w:ind w:left="720" w:hanging="72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2012</w:t>
      </w:r>
      <w:r>
        <w:rPr>
          <w:rFonts w:ascii="Times New Roman" w:hAnsi="Times New Roman" w:cs="Times New Roman"/>
          <w:bCs/>
          <w:color w:val="000000"/>
        </w:rPr>
        <w:tab/>
      </w:r>
      <w:r w:rsidR="0011068E" w:rsidRPr="00C67CD0">
        <w:rPr>
          <w:rFonts w:ascii="Times New Roman" w:hAnsi="Times New Roman" w:cs="Times New Roman"/>
          <w:bCs/>
          <w:color w:val="000000"/>
        </w:rPr>
        <w:t xml:space="preserve">Busch, J., Dave, R., Hannah, L., Cameron, A., </w:t>
      </w:r>
      <w:proofErr w:type="spellStart"/>
      <w:r w:rsidR="0011068E" w:rsidRPr="00C67CD0">
        <w:rPr>
          <w:rFonts w:ascii="Times New Roman" w:hAnsi="Times New Roman" w:cs="Times New Roman"/>
          <w:bCs/>
          <w:color w:val="000000"/>
        </w:rPr>
        <w:t>Rasolohery</w:t>
      </w:r>
      <w:proofErr w:type="spellEnd"/>
      <w:r w:rsidR="0011068E" w:rsidRPr="00C67CD0">
        <w:rPr>
          <w:rFonts w:ascii="Times New Roman" w:hAnsi="Times New Roman" w:cs="Times New Roman"/>
          <w:bCs/>
          <w:color w:val="000000"/>
        </w:rPr>
        <w:t>, A., Roehrdanz, P.</w:t>
      </w:r>
      <w:r w:rsidR="0011068E" w:rsidRPr="00C67CD0">
        <w:rPr>
          <w:rFonts w:ascii="Times New Roman" w:hAnsi="Times New Roman" w:cs="Times New Roman"/>
        </w:rPr>
        <w:t xml:space="preserve"> and </w:t>
      </w:r>
      <w:r w:rsidR="0011068E" w:rsidRPr="00C67CD0">
        <w:rPr>
          <w:rFonts w:ascii="Times New Roman" w:hAnsi="Times New Roman" w:cs="Times New Roman"/>
          <w:bCs/>
          <w:color w:val="000000"/>
        </w:rPr>
        <w:t xml:space="preserve">Schatz., G. 2012. “Climate change and the cost of conserving species in Madagascar.”  </w:t>
      </w:r>
      <w:r w:rsidR="0011068E" w:rsidRPr="00C67CD0">
        <w:rPr>
          <w:rFonts w:ascii="Times New Roman" w:hAnsi="Times New Roman" w:cs="Times New Roman"/>
          <w:bCs/>
          <w:i/>
          <w:color w:val="000000"/>
        </w:rPr>
        <w:t xml:space="preserve">Conservation Biology </w:t>
      </w:r>
      <w:r w:rsidR="0011068E" w:rsidRPr="00C67CD0">
        <w:rPr>
          <w:rFonts w:ascii="Times New Roman" w:hAnsi="Times New Roman" w:cs="Times New Roman"/>
        </w:rPr>
        <w:t>24(3):408-419.</w:t>
      </w:r>
    </w:p>
    <w:p w14:paraId="4AC4395D" w14:textId="4E353846" w:rsidR="0011068E" w:rsidRPr="00C67CD0" w:rsidRDefault="00C67CD0" w:rsidP="00C67CD0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2011</w:t>
      </w:r>
      <w:r>
        <w:rPr>
          <w:rFonts w:ascii="Times New Roman" w:hAnsi="Times New Roman" w:cs="Times New Roman"/>
        </w:rPr>
        <w:tab/>
      </w:r>
      <w:r w:rsidR="0011068E" w:rsidRPr="00C67CD0">
        <w:rPr>
          <w:rFonts w:ascii="Times New Roman" w:hAnsi="Times New Roman" w:cs="Times New Roman"/>
        </w:rPr>
        <w:t xml:space="preserve">Busch, J., Godoy, F., Turner, W. and Harvey, C. 2011. “Biodiversity co-benefits of reducing emissions from deforestation under alternative reference levels and levels of finance.”  </w:t>
      </w:r>
      <w:r w:rsidR="0011068E" w:rsidRPr="00C67CD0">
        <w:rPr>
          <w:rFonts w:ascii="Times New Roman" w:hAnsi="Times New Roman" w:cs="Times New Roman"/>
          <w:i/>
        </w:rPr>
        <w:t xml:space="preserve">Conservation Letters </w:t>
      </w:r>
      <w:r w:rsidR="0011068E" w:rsidRPr="00C67CD0">
        <w:rPr>
          <w:rFonts w:ascii="Times New Roman" w:hAnsi="Times New Roman" w:cs="Times New Roman"/>
        </w:rPr>
        <w:t xml:space="preserve">4(2)101-115. </w:t>
      </w:r>
    </w:p>
    <w:p w14:paraId="64D9787A" w14:textId="62498AFF" w:rsidR="0011068E" w:rsidRPr="00C67CD0" w:rsidRDefault="00C67CD0" w:rsidP="00C67CD0">
      <w:pPr>
        <w:spacing w:after="0"/>
        <w:ind w:left="720" w:hanging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2010</w:t>
      </w:r>
      <w:r>
        <w:rPr>
          <w:rFonts w:ascii="Times New Roman" w:hAnsi="Times New Roman" w:cs="Times New Roman"/>
        </w:rPr>
        <w:tab/>
      </w:r>
      <w:proofErr w:type="spellStart"/>
      <w:r w:rsidR="0011068E" w:rsidRPr="00C67CD0">
        <w:rPr>
          <w:rFonts w:ascii="Times New Roman" w:hAnsi="Times New Roman" w:cs="Times New Roman"/>
        </w:rPr>
        <w:t>Cattaneo</w:t>
      </w:r>
      <w:proofErr w:type="spellEnd"/>
      <w:r w:rsidR="0011068E" w:rsidRPr="00C67CD0">
        <w:rPr>
          <w:rFonts w:ascii="Times New Roman" w:hAnsi="Times New Roman" w:cs="Times New Roman"/>
        </w:rPr>
        <w:t xml:space="preserve">, A., Lubowski, R., Busch, J., Creed, A., </w:t>
      </w:r>
      <w:proofErr w:type="spellStart"/>
      <w:r w:rsidR="0011068E" w:rsidRPr="00C67CD0">
        <w:rPr>
          <w:rFonts w:ascii="Times New Roman" w:hAnsi="Times New Roman" w:cs="Times New Roman"/>
        </w:rPr>
        <w:t>Strassburg</w:t>
      </w:r>
      <w:proofErr w:type="spellEnd"/>
      <w:r w:rsidR="0011068E" w:rsidRPr="00C67CD0">
        <w:rPr>
          <w:rFonts w:ascii="Times New Roman" w:hAnsi="Times New Roman" w:cs="Times New Roman"/>
        </w:rPr>
        <w:t xml:space="preserve">, B., Boltz, F. and Ashton, R. 2010.  “On international equity in reducing emissions from deforestation.”  </w:t>
      </w:r>
      <w:r w:rsidR="0011068E" w:rsidRPr="00C67CD0">
        <w:rPr>
          <w:rFonts w:ascii="Times New Roman" w:hAnsi="Times New Roman" w:cs="Times New Roman"/>
          <w:i/>
        </w:rPr>
        <w:t xml:space="preserve">Environmental Science and Policy </w:t>
      </w:r>
      <w:r w:rsidR="0011068E" w:rsidRPr="00C67CD0">
        <w:rPr>
          <w:rFonts w:ascii="Times New Roman" w:hAnsi="Times New Roman" w:cs="Times New Roman"/>
        </w:rPr>
        <w:t>13(8):742-753.</w:t>
      </w:r>
    </w:p>
    <w:p w14:paraId="05EFDC68" w14:textId="017C9807" w:rsidR="0011068E" w:rsidRPr="00C67CD0" w:rsidRDefault="00C67CD0" w:rsidP="00C67CD0">
      <w:pPr>
        <w:spacing w:after="0"/>
        <w:ind w:left="720" w:hanging="72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</w:rPr>
        <w:t>2009</w:t>
      </w:r>
      <w:r>
        <w:rPr>
          <w:rFonts w:ascii="Times New Roman" w:hAnsi="Times New Roman" w:cs="Times New Roman"/>
        </w:rPr>
        <w:tab/>
      </w:r>
      <w:r w:rsidR="0011068E" w:rsidRPr="00C67CD0">
        <w:rPr>
          <w:rFonts w:ascii="Times New Roman" w:hAnsi="Times New Roman" w:cs="Times New Roman"/>
        </w:rPr>
        <w:t xml:space="preserve">Busch, J., </w:t>
      </w:r>
      <w:proofErr w:type="spellStart"/>
      <w:r w:rsidR="0011068E" w:rsidRPr="00C67CD0">
        <w:rPr>
          <w:rFonts w:ascii="Times New Roman" w:hAnsi="Times New Roman" w:cs="Times New Roman"/>
        </w:rPr>
        <w:t>Strassburg</w:t>
      </w:r>
      <w:proofErr w:type="spellEnd"/>
      <w:r w:rsidR="0011068E" w:rsidRPr="00C67CD0">
        <w:rPr>
          <w:rFonts w:ascii="Times New Roman" w:hAnsi="Times New Roman" w:cs="Times New Roman"/>
        </w:rPr>
        <w:t xml:space="preserve">, B., </w:t>
      </w:r>
      <w:proofErr w:type="spellStart"/>
      <w:r w:rsidR="0011068E" w:rsidRPr="00C67CD0">
        <w:rPr>
          <w:rFonts w:ascii="Times New Roman" w:hAnsi="Times New Roman" w:cs="Times New Roman"/>
        </w:rPr>
        <w:t>Cattaneo</w:t>
      </w:r>
      <w:proofErr w:type="spellEnd"/>
      <w:r w:rsidR="0011068E" w:rsidRPr="00C67CD0">
        <w:rPr>
          <w:rFonts w:ascii="Times New Roman" w:hAnsi="Times New Roman" w:cs="Times New Roman"/>
        </w:rPr>
        <w:t xml:space="preserve">, A., Lubowski, R., Bruner, A., Rice, R., Creed, A., Ashton, R. and Boltz, F. 2009.  “Comparing climate and cost impacts of reference levels for reducing emissions from deforestation.”  </w:t>
      </w:r>
      <w:r w:rsidR="0011068E" w:rsidRPr="00C67CD0">
        <w:rPr>
          <w:rFonts w:ascii="Times New Roman" w:hAnsi="Times New Roman" w:cs="Times New Roman"/>
          <w:i/>
        </w:rPr>
        <w:t>Environmental Research Letters</w:t>
      </w:r>
      <w:r w:rsidR="0011068E" w:rsidRPr="00C67CD0">
        <w:rPr>
          <w:rFonts w:ascii="Times New Roman" w:hAnsi="Times New Roman" w:cs="Times New Roman"/>
        </w:rPr>
        <w:t xml:space="preserve"> 4:044006.</w:t>
      </w:r>
    </w:p>
    <w:p w14:paraId="5DE72D77" w14:textId="05840CEE" w:rsidR="0011068E" w:rsidRPr="00C67CD0" w:rsidRDefault="00C67CD0" w:rsidP="00C67CD0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2009</w:t>
      </w:r>
      <w:r>
        <w:rPr>
          <w:rFonts w:ascii="Times New Roman" w:hAnsi="Times New Roman" w:cs="Times New Roman"/>
        </w:rPr>
        <w:tab/>
      </w:r>
      <w:r w:rsidR="0011068E" w:rsidRPr="00C67CD0">
        <w:rPr>
          <w:rFonts w:ascii="Times New Roman" w:hAnsi="Times New Roman" w:cs="Times New Roman"/>
        </w:rPr>
        <w:t xml:space="preserve">Busch, J. 2009.  “Surfer and beachgoer responsiveness to coastal water quality warnings.” </w:t>
      </w:r>
      <w:r w:rsidR="0011068E" w:rsidRPr="00C67CD0">
        <w:rPr>
          <w:rFonts w:ascii="Times New Roman" w:hAnsi="Times New Roman" w:cs="Times New Roman"/>
          <w:i/>
        </w:rPr>
        <w:t xml:space="preserve">Coastal Management </w:t>
      </w:r>
      <w:r w:rsidR="0011068E" w:rsidRPr="00C67CD0">
        <w:rPr>
          <w:rFonts w:ascii="Times New Roman" w:hAnsi="Times New Roman" w:cs="Times New Roman"/>
        </w:rPr>
        <w:t>37:529-549.</w:t>
      </w:r>
    </w:p>
    <w:p w14:paraId="08C8041A" w14:textId="6D806049" w:rsidR="0011068E" w:rsidRPr="00C67CD0" w:rsidRDefault="00C67CD0" w:rsidP="00C67CD0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2009</w:t>
      </w:r>
      <w:r>
        <w:rPr>
          <w:rFonts w:ascii="Times New Roman" w:hAnsi="Times New Roman" w:cs="Times New Roman"/>
        </w:rPr>
        <w:tab/>
      </w:r>
      <w:r w:rsidR="0011068E" w:rsidRPr="00C67CD0">
        <w:rPr>
          <w:rFonts w:ascii="Times New Roman" w:hAnsi="Times New Roman" w:cs="Times New Roman"/>
        </w:rPr>
        <w:t xml:space="preserve">Busch, J. and Cullen, R. 2009. “Effectiveness and cost-effectiveness of yellow-eyed penguin recovery.” </w:t>
      </w:r>
      <w:r w:rsidR="0011068E" w:rsidRPr="00C67CD0">
        <w:rPr>
          <w:rFonts w:ascii="Times New Roman" w:hAnsi="Times New Roman" w:cs="Times New Roman"/>
          <w:i/>
        </w:rPr>
        <w:t xml:space="preserve">Ecological Economics </w:t>
      </w:r>
      <w:r w:rsidR="0011068E" w:rsidRPr="00C67CD0">
        <w:rPr>
          <w:rFonts w:ascii="Times New Roman" w:hAnsi="Times New Roman" w:cs="Times New Roman"/>
        </w:rPr>
        <w:t>68(3):762-776.</w:t>
      </w:r>
    </w:p>
    <w:p w14:paraId="7C521310" w14:textId="5FF8489B" w:rsidR="0011068E" w:rsidRPr="00C67CD0" w:rsidRDefault="00C67CD0" w:rsidP="00C67CD0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2008</w:t>
      </w:r>
      <w:r>
        <w:rPr>
          <w:rFonts w:ascii="Times New Roman" w:hAnsi="Times New Roman" w:cs="Times New Roman"/>
        </w:rPr>
        <w:tab/>
      </w:r>
      <w:r w:rsidR="0011068E" w:rsidRPr="00C67CD0">
        <w:rPr>
          <w:rFonts w:ascii="Times New Roman" w:hAnsi="Times New Roman" w:cs="Times New Roman"/>
        </w:rPr>
        <w:t xml:space="preserve">Busch, J. 2008. “Gains from configuration: The transboundary protected area as a conservation tool.” </w:t>
      </w:r>
      <w:r w:rsidR="0011068E" w:rsidRPr="00C67CD0">
        <w:rPr>
          <w:rFonts w:ascii="Times New Roman" w:hAnsi="Times New Roman" w:cs="Times New Roman"/>
          <w:i/>
        </w:rPr>
        <w:t>Ecological Economics</w:t>
      </w:r>
      <w:r w:rsidR="0011068E" w:rsidRPr="00C67CD0">
        <w:rPr>
          <w:rFonts w:ascii="Times New Roman" w:hAnsi="Times New Roman" w:cs="Times New Roman"/>
        </w:rPr>
        <w:t xml:space="preserve"> 67(3):394-404.</w:t>
      </w:r>
    </w:p>
    <w:p w14:paraId="73B240CC" w14:textId="34E1A593" w:rsidR="0011068E" w:rsidRPr="00C67CD0" w:rsidRDefault="00C67CD0" w:rsidP="00C67CD0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2007</w:t>
      </w:r>
      <w:r>
        <w:rPr>
          <w:rFonts w:ascii="Times New Roman" w:hAnsi="Times New Roman" w:cs="Times New Roman"/>
        </w:rPr>
        <w:tab/>
      </w:r>
      <w:r w:rsidR="0011068E" w:rsidRPr="00C67CD0">
        <w:rPr>
          <w:rFonts w:ascii="Times New Roman" w:hAnsi="Times New Roman" w:cs="Times New Roman"/>
        </w:rPr>
        <w:t xml:space="preserve">da Fonseca, G.A.B., Rodriguez, C.M., Midgley, G., Busch, J., Hannah, L. and Mittermeier, R.A. 2007.  “No forest left behind.”  </w:t>
      </w:r>
      <w:proofErr w:type="spellStart"/>
      <w:r w:rsidR="0011068E" w:rsidRPr="00C67CD0">
        <w:rPr>
          <w:rFonts w:ascii="Times New Roman" w:hAnsi="Times New Roman" w:cs="Times New Roman"/>
          <w:i/>
        </w:rPr>
        <w:t>PLoS</w:t>
      </w:r>
      <w:proofErr w:type="spellEnd"/>
      <w:r w:rsidR="0011068E" w:rsidRPr="00C67CD0">
        <w:rPr>
          <w:rFonts w:ascii="Times New Roman" w:hAnsi="Times New Roman" w:cs="Times New Roman"/>
          <w:i/>
        </w:rPr>
        <w:t xml:space="preserve"> Biology</w:t>
      </w:r>
      <w:r w:rsidR="0011068E" w:rsidRPr="00C67CD0">
        <w:rPr>
          <w:rFonts w:ascii="Times New Roman" w:hAnsi="Times New Roman" w:cs="Times New Roman"/>
        </w:rPr>
        <w:t xml:space="preserve"> 5(8):1645-1646.</w:t>
      </w:r>
    </w:p>
    <w:p w14:paraId="3C6224BF" w14:textId="77777777" w:rsidR="0011068E" w:rsidRPr="00F20958" w:rsidRDefault="0011068E" w:rsidP="00151366">
      <w:pPr>
        <w:spacing w:after="0" w:line="240" w:lineRule="auto"/>
        <w:rPr>
          <w:rFonts w:ascii="Times New Roman" w:hAnsi="Times New Roman" w:cs="Times New Roman"/>
        </w:rPr>
      </w:pPr>
    </w:p>
    <w:p w14:paraId="26A113CF" w14:textId="77777777" w:rsidR="00E32809" w:rsidRPr="00F20958" w:rsidRDefault="00E32809" w:rsidP="00151366">
      <w:pPr>
        <w:spacing w:after="0" w:line="240" w:lineRule="auto"/>
        <w:rPr>
          <w:rFonts w:ascii="Times New Roman" w:hAnsi="Times New Roman" w:cs="Times New Roman"/>
        </w:rPr>
      </w:pPr>
    </w:p>
    <w:p w14:paraId="11A9E193" w14:textId="39F1484A" w:rsidR="00FB28CE" w:rsidRPr="00F20958" w:rsidRDefault="0026509F" w:rsidP="00151366">
      <w:pPr>
        <w:spacing w:after="0" w:line="240" w:lineRule="auto"/>
        <w:rPr>
          <w:rFonts w:ascii="Times New Roman" w:hAnsi="Times New Roman" w:cs="Times New Roman"/>
        </w:rPr>
      </w:pPr>
      <w:r w:rsidRPr="00F20958">
        <w:rPr>
          <w:rFonts w:ascii="Times New Roman" w:hAnsi="Times New Roman" w:cs="Times New Roman"/>
          <w:b/>
        </w:rPr>
        <w:t>LEADERSHIP, RECOGNITIONS, AND ADVENTURES</w:t>
      </w:r>
    </w:p>
    <w:p w14:paraId="76090E2F" w14:textId="6DF56C0F" w:rsidR="0049260F" w:rsidRPr="00F20958" w:rsidRDefault="0049260F" w:rsidP="0049260F">
      <w:pPr>
        <w:spacing w:after="0"/>
        <w:ind w:left="720" w:hanging="720"/>
        <w:rPr>
          <w:rFonts w:ascii="Times New Roman" w:hAnsi="Times New Roman" w:cs="Times New Roman"/>
        </w:rPr>
      </w:pPr>
      <w:r w:rsidRPr="00F20958">
        <w:rPr>
          <w:rFonts w:ascii="Times New Roman" w:hAnsi="Times New Roman" w:cs="Times New Roman"/>
        </w:rPr>
        <w:t>2018</w:t>
      </w:r>
      <w:r w:rsidRPr="00F20958">
        <w:rPr>
          <w:rFonts w:ascii="Times New Roman" w:hAnsi="Times New Roman" w:cs="Times New Roman"/>
        </w:rPr>
        <w:tab/>
        <w:t xml:space="preserve">Featured scientist, “How Can I Help? Working in the Earth Sciences,” </w:t>
      </w:r>
      <w:r w:rsidRPr="00F20958">
        <w:rPr>
          <w:rFonts w:ascii="Times New Roman" w:hAnsi="Times New Roman" w:cs="Times New Roman"/>
          <w:i/>
        </w:rPr>
        <w:t>Imagine</w:t>
      </w:r>
      <w:r w:rsidRPr="00F20958">
        <w:rPr>
          <w:rFonts w:ascii="Times New Roman" w:hAnsi="Times New Roman" w:cs="Times New Roman"/>
        </w:rPr>
        <w:t>, Johns Hopkins Center for Talented Youth</w:t>
      </w:r>
    </w:p>
    <w:p w14:paraId="54720840" w14:textId="718746D6" w:rsidR="0049260F" w:rsidRPr="0049260F" w:rsidRDefault="0049260F" w:rsidP="0049260F">
      <w:pPr>
        <w:spacing w:after="0"/>
        <w:rPr>
          <w:rFonts w:ascii="Times New Roman" w:hAnsi="Times New Roman" w:cs="Times New Roman"/>
        </w:rPr>
      </w:pPr>
      <w:r w:rsidRPr="00F20958">
        <w:rPr>
          <w:rFonts w:ascii="Times New Roman" w:hAnsi="Times New Roman" w:cs="Times New Roman"/>
        </w:rPr>
        <w:t>2018</w:t>
      </w:r>
      <w:r w:rsidRPr="00F20958">
        <w:rPr>
          <w:rFonts w:ascii="Times New Roman" w:hAnsi="Times New Roman" w:cs="Times New Roman"/>
        </w:rPr>
        <w:tab/>
        <w:t>Lead-authored paper selected</w:t>
      </w:r>
      <w:r w:rsidRPr="0049260F">
        <w:rPr>
          <w:rFonts w:ascii="Times New Roman" w:hAnsi="Times New Roman" w:cs="Times New Roman"/>
        </w:rPr>
        <w:t xml:space="preserve"> among “Highlights of 2017,” </w:t>
      </w:r>
      <w:r w:rsidRPr="0049260F">
        <w:rPr>
          <w:rFonts w:ascii="Times New Roman" w:hAnsi="Times New Roman" w:cs="Times New Roman"/>
          <w:i/>
        </w:rPr>
        <w:t>Environmental Research Letters</w:t>
      </w:r>
    </w:p>
    <w:p w14:paraId="35B35DBC" w14:textId="1037BF37" w:rsidR="0049260F" w:rsidRPr="0049260F" w:rsidRDefault="0049260F" w:rsidP="004926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ab/>
      </w:r>
      <w:r w:rsidRPr="0049260F">
        <w:rPr>
          <w:rFonts w:ascii="Times New Roman" w:hAnsi="Times New Roman" w:cs="Times New Roman"/>
        </w:rPr>
        <w:t xml:space="preserve">Co-authored paper selected among “Highlights of 2015,” </w:t>
      </w:r>
      <w:r w:rsidRPr="0049260F">
        <w:rPr>
          <w:rFonts w:ascii="Times New Roman" w:hAnsi="Times New Roman" w:cs="Times New Roman"/>
          <w:i/>
        </w:rPr>
        <w:t>Environmental Research Letters</w:t>
      </w:r>
    </w:p>
    <w:p w14:paraId="3D1FD102" w14:textId="65906A9B" w:rsidR="0049260F" w:rsidRPr="0049260F" w:rsidRDefault="0049260F" w:rsidP="004926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2010</w:t>
      </w:r>
      <w:r>
        <w:rPr>
          <w:rFonts w:ascii="Times New Roman" w:hAnsi="Times New Roman" w:cs="Times New Roman"/>
        </w:rPr>
        <w:tab/>
      </w:r>
      <w:r w:rsidRPr="0049260F">
        <w:rPr>
          <w:rFonts w:ascii="Times New Roman" w:hAnsi="Times New Roman" w:cs="Times New Roman"/>
        </w:rPr>
        <w:t>“Head in the Sky” award, Conservation International Chairman’s Council</w:t>
      </w:r>
    </w:p>
    <w:p w14:paraId="08A22028" w14:textId="66D0711E" w:rsidR="0049260F" w:rsidRPr="0049260F" w:rsidRDefault="0049260F" w:rsidP="0049260F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2010</w:t>
      </w:r>
      <w:r>
        <w:rPr>
          <w:rFonts w:ascii="Times New Roman" w:hAnsi="Times New Roman" w:cs="Times New Roman"/>
        </w:rPr>
        <w:tab/>
      </w:r>
      <w:r w:rsidRPr="0049260F">
        <w:rPr>
          <w:rFonts w:ascii="Times New Roman" w:hAnsi="Times New Roman" w:cs="Times New Roman"/>
        </w:rPr>
        <w:t xml:space="preserve">Contestant, </w:t>
      </w:r>
      <w:r w:rsidRPr="0049260F">
        <w:rPr>
          <w:rFonts w:ascii="Times New Roman" w:hAnsi="Times New Roman" w:cs="Times New Roman"/>
          <w:i/>
        </w:rPr>
        <w:t>Jeopardy!</w:t>
      </w:r>
    </w:p>
    <w:p w14:paraId="4EB85D9F" w14:textId="7DEA6FA5" w:rsidR="0049260F" w:rsidRPr="0049260F" w:rsidRDefault="0049260F" w:rsidP="0049260F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2009</w:t>
      </w:r>
      <w:r>
        <w:rPr>
          <w:rFonts w:ascii="Times New Roman" w:hAnsi="Times New Roman" w:cs="Times New Roman"/>
        </w:rPr>
        <w:tab/>
      </w:r>
      <w:r w:rsidRPr="0049260F">
        <w:rPr>
          <w:rFonts w:ascii="Times New Roman" w:hAnsi="Times New Roman" w:cs="Times New Roman"/>
        </w:rPr>
        <w:t xml:space="preserve">Expert, Copenhagen Insider Blog, </w:t>
      </w:r>
      <w:r w:rsidRPr="0049260F">
        <w:rPr>
          <w:rFonts w:ascii="Times New Roman" w:hAnsi="Times New Roman" w:cs="Times New Roman"/>
          <w:i/>
        </w:rPr>
        <w:t>National Journal</w:t>
      </w:r>
    </w:p>
    <w:p w14:paraId="11EC745B" w14:textId="22D61F58" w:rsidR="0049260F" w:rsidRPr="0049260F" w:rsidRDefault="0049260F" w:rsidP="0049260F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2008</w:t>
      </w:r>
      <w:r>
        <w:rPr>
          <w:rFonts w:ascii="Times New Roman" w:hAnsi="Times New Roman" w:cs="Times New Roman"/>
        </w:rPr>
        <w:tab/>
      </w:r>
      <w:r w:rsidRPr="0049260F">
        <w:rPr>
          <w:rFonts w:ascii="Times New Roman" w:hAnsi="Times New Roman" w:cs="Times New Roman"/>
        </w:rPr>
        <w:t xml:space="preserve">“Cool Scientist You Should Know,” Dive </w:t>
      </w:r>
      <w:proofErr w:type="gramStart"/>
      <w:r w:rsidRPr="0049260F">
        <w:rPr>
          <w:rFonts w:ascii="Times New Roman" w:hAnsi="Times New Roman" w:cs="Times New Roman"/>
        </w:rPr>
        <w:t>Into</w:t>
      </w:r>
      <w:proofErr w:type="gramEnd"/>
      <w:r w:rsidRPr="0049260F">
        <w:rPr>
          <w:rFonts w:ascii="Times New Roman" w:hAnsi="Times New Roman" w:cs="Times New Roman"/>
        </w:rPr>
        <w:t xml:space="preserve"> Your Imagination</w:t>
      </w:r>
    </w:p>
    <w:p w14:paraId="3738877F" w14:textId="5F99C2A6" w:rsidR="0049260F" w:rsidRPr="0049260F" w:rsidRDefault="0049260F" w:rsidP="0049260F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2008</w:t>
      </w:r>
      <w:r>
        <w:rPr>
          <w:rFonts w:ascii="Times New Roman" w:hAnsi="Times New Roman" w:cs="Times New Roman"/>
        </w:rPr>
        <w:tab/>
      </w:r>
      <w:r w:rsidRPr="0049260F">
        <w:rPr>
          <w:rFonts w:ascii="Times New Roman" w:hAnsi="Times New Roman" w:cs="Times New Roman"/>
        </w:rPr>
        <w:t>“Most Interesting Paper Published in Biological Sciences,” Faculty of 1000 Biology</w:t>
      </w:r>
    </w:p>
    <w:p w14:paraId="200B6EAE" w14:textId="10ADE6B5" w:rsidR="00314B5F" w:rsidRDefault="00314B5F" w:rsidP="0049260F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2007</w:t>
      </w:r>
      <w:r>
        <w:rPr>
          <w:rFonts w:ascii="Times New Roman" w:hAnsi="Times New Roman" w:cs="Times New Roman"/>
        </w:rPr>
        <w:tab/>
        <w:t xml:space="preserve">East Asia </w:t>
      </w:r>
      <w:r w:rsidR="00705F03"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</w:rPr>
        <w:t xml:space="preserve"> Pacific Summer Institute, National Science Foundation</w:t>
      </w:r>
    </w:p>
    <w:p w14:paraId="0EB2F512" w14:textId="30935AB4" w:rsidR="0049260F" w:rsidRPr="0049260F" w:rsidRDefault="0049260F" w:rsidP="0049260F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2004</w:t>
      </w:r>
      <w:r>
        <w:rPr>
          <w:rFonts w:ascii="Times New Roman" w:hAnsi="Times New Roman" w:cs="Times New Roman"/>
        </w:rPr>
        <w:tab/>
      </w:r>
      <w:r w:rsidRPr="0049260F">
        <w:rPr>
          <w:rFonts w:ascii="Times New Roman" w:hAnsi="Times New Roman" w:cs="Times New Roman"/>
        </w:rPr>
        <w:t xml:space="preserve">Distinction, Ph.D. Preliminary Exam in Microeconomics, </w:t>
      </w:r>
      <w:r>
        <w:rPr>
          <w:rFonts w:ascii="Times New Roman" w:hAnsi="Times New Roman" w:cs="Times New Roman"/>
        </w:rPr>
        <w:t>University of California, Santa Barbara</w:t>
      </w:r>
    </w:p>
    <w:p w14:paraId="02707687" w14:textId="2652D6F0" w:rsidR="0049260F" w:rsidRDefault="0049260F" w:rsidP="0049260F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2003</w:t>
      </w:r>
      <w:r>
        <w:rPr>
          <w:rFonts w:ascii="Times New Roman" w:hAnsi="Times New Roman" w:cs="Times New Roman"/>
        </w:rPr>
        <w:tab/>
      </w:r>
      <w:r w:rsidRPr="0049260F">
        <w:rPr>
          <w:rFonts w:ascii="Times New Roman" w:hAnsi="Times New Roman" w:cs="Times New Roman"/>
        </w:rPr>
        <w:t xml:space="preserve">IGERT Economics and Environmental Science Traineeship, </w:t>
      </w:r>
      <w:r>
        <w:rPr>
          <w:rFonts w:ascii="Times New Roman" w:hAnsi="Times New Roman" w:cs="Times New Roman"/>
        </w:rPr>
        <w:t>National Science Foundation</w:t>
      </w:r>
    </w:p>
    <w:p w14:paraId="296BCF50" w14:textId="76CFCDEF" w:rsidR="0049260F" w:rsidRPr="0049260F" w:rsidRDefault="0049260F" w:rsidP="0049260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2003</w:t>
      </w:r>
      <w:r>
        <w:rPr>
          <w:rFonts w:ascii="Times New Roman" w:hAnsi="Times New Roman" w:cs="Times New Roman"/>
        </w:rPr>
        <w:tab/>
      </w:r>
      <w:r w:rsidRPr="0049260F">
        <w:rPr>
          <w:rFonts w:ascii="Times New Roman" w:hAnsi="Times New Roman" w:cs="Times New Roman"/>
        </w:rPr>
        <w:t xml:space="preserve">Chancellor’s Fellowship, </w:t>
      </w:r>
      <w:r>
        <w:rPr>
          <w:rFonts w:ascii="Times New Roman" w:hAnsi="Times New Roman" w:cs="Times New Roman"/>
        </w:rPr>
        <w:t>University of California, Santa Barbara</w:t>
      </w:r>
    </w:p>
    <w:p w14:paraId="570F0262" w14:textId="28CD37BE" w:rsidR="0049260F" w:rsidRPr="0049260F" w:rsidRDefault="0049260F" w:rsidP="0049260F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2000</w:t>
      </w:r>
      <w:r>
        <w:rPr>
          <w:rFonts w:ascii="Times New Roman" w:hAnsi="Times New Roman" w:cs="Times New Roman"/>
        </w:rPr>
        <w:tab/>
      </w:r>
      <w:r w:rsidRPr="0049260F">
        <w:rPr>
          <w:rFonts w:ascii="Times New Roman" w:hAnsi="Times New Roman" w:cs="Times New Roman"/>
        </w:rPr>
        <w:t>Marie S. Wilcox Scholarship for Outstanding Math Achievement, Indiana University</w:t>
      </w:r>
    </w:p>
    <w:p w14:paraId="75DB4FA7" w14:textId="2C40A9AE" w:rsidR="0049260F" w:rsidRPr="0049260F" w:rsidRDefault="0049260F" w:rsidP="0049260F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1999</w:t>
      </w:r>
      <w:r>
        <w:rPr>
          <w:rFonts w:ascii="Times New Roman" w:hAnsi="Times New Roman" w:cs="Times New Roman"/>
        </w:rPr>
        <w:tab/>
      </w:r>
      <w:r w:rsidRPr="0049260F">
        <w:rPr>
          <w:rFonts w:ascii="Times New Roman" w:hAnsi="Times New Roman" w:cs="Times New Roman"/>
        </w:rPr>
        <w:t>Phi Beta Kappa</w:t>
      </w:r>
    </w:p>
    <w:p w14:paraId="798BA2A4" w14:textId="63E03AE7" w:rsidR="0049260F" w:rsidRPr="0049260F" w:rsidRDefault="0049260F" w:rsidP="0049260F">
      <w:pPr>
        <w:pStyle w:val="Heading1"/>
        <w:tabs>
          <w:tab w:val="left" w:pos="0"/>
        </w:tabs>
        <w:ind w:left="0" w:firstLine="0"/>
        <w:jc w:val="lef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1999</w:t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 w:rsidRPr="0049260F">
        <w:rPr>
          <w:rFonts w:ascii="Times New Roman" w:hAnsi="Times New Roman" w:cs="Times New Roman"/>
          <w:b w:val="0"/>
          <w:sz w:val="22"/>
          <w:szCs w:val="22"/>
        </w:rPr>
        <w:t>Overseas Study, University of Wollongong, Wollongong, Australia</w:t>
      </w:r>
    </w:p>
    <w:p w14:paraId="41EB2C23" w14:textId="77777777" w:rsidR="0049260F" w:rsidRPr="00FB28CE" w:rsidRDefault="0049260F" w:rsidP="00151366">
      <w:pPr>
        <w:spacing w:after="0" w:line="240" w:lineRule="auto"/>
        <w:rPr>
          <w:rFonts w:ascii="Times New Roman" w:hAnsi="Times New Roman" w:cs="Times New Roman"/>
        </w:rPr>
      </w:pPr>
    </w:p>
    <w:p w14:paraId="3D3F85E4" w14:textId="77777777" w:rsidR="00FB28CE" w:rsidRDefault="00FB28CE" w:rsidP="00151366">
      <w:pPr>
        <w:spacing w:after="0" w:line="240" w:lineRule="auto"/>
        <w:rPr>
          <w:rFonts w:ascii="Times New Roman" w:hAnsi="Times New Roman" w:cs="Times New Roman"/>
        </w:rPr>
      </w:pPr>
    </w:p>
    <w:p w14:paraId="0C81B961" w14:textId="67B17529" w:rsidR="00E32809" w:rsidRDefault="00E32809" w:rsidP="001513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LANGUAGES</w:t>
      </w:r>
    </w:p>
    <w:p w14:paraId="1DE88535" w14:textId="60ADE38D" w:rsidR="00E32809" w:rsidRDefault="00F734B5" w:rsidP="001513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English</w:t>
      </w:r>
      <w:r>
        <w:rPr>
          <w:rFonts w:ascii="Times New Roman" w:hAnsi="Times New Roman" w:cs="Times New Roman"/>
        </w:rPr>
        <w:tab/>
      </w:r>
      <w:r w:rsidR="00E3280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32809">
        <w:rPr>
          <w:rFonts w:ascii="Times New Roman" w:hAnsi="Times New Roman" w:cs="Times New Roman"/>
        </w:rPr>
        <w:t>Native</w:t>
      </w:r>
    </w:p>
    <w:p w14:paraId="5AE62E00" w14:textId="1885D0F4" w:rsidR="00E32809" w:rsidRPr="00F734B5" w:rsidRDefault="00F734B5" w:rsidP="001513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French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734B5">
        <w:rPr>
          <w:rFonts w:ascii="Times New Roman" w:hAnsi="Times New Roman" w:cs="Times New Roman"/>
        </w:rPr>
        <w:t>Fluent</w:t>
      </w:r>
    </w:p>
    <w:p w14:paraId="4E2E800D" w14:textId="6B6C59F4" w:rsidR="00F734B5" w:rsidRDefault="00F734B5" w:rsidP="00F734B5">
      <w:pPr>
        <w:tabs>
          <w:tab w:val="left" w:pos="0"/>
        </w:tabs>
        <w:spacing w:after="0"/>
        <w:ind w:left="1800" w:hanging="1800"/>
        <w:jc w:val="both"/>
        <w:rPr>
          <w:rFonts w:ascii="Times New Roman" w:hAnsi="Times New Roman" w:cs="Times New Roman"/>
        </w:rPr>
      </w:pPr>
      <w:proofErr w:type="spellStart"/>
      <w:r w:rsidRPr="00F734B5">
        <w:rPr>
          <w:rFonts w:ascii="Times New Roman" w:hAnsi="Times New Roman" w:cs="Times New Roman"/>
        </w:rPr>
        <w:t>Mooré</w:t>
      </w:r>
      <w:proofErr w:type="spellEnd"/>
      <w:r w:rsidRPr="00F734B5">
        <w:rPr>
          <w:rFonts w:ascii="Times New Roman" w:hAnsi="Times New Roman" w:cs="Times New Roman"/>
        </w:rPr>
        <w:t xml:space="preserve"> (West Africa)</w:t>
      </w:r>
      <w:r>
        <w:rPr>
          <w:rFonts w:ascii="Times New Roman" w:hAnsi="Times New Roman" w:cs="Times New Roman"/>
        </w:rPr>
        <w:tab/>
        <w:t>F</w:t>
      </w:r>
      <w:r w:rsidRPr="00F734B5">
        <w:rPr>
          <w:rFonts w:ascii="Times New Roman" w:hAnsi="Times New Roman" w:cs="Times New Roman"/>
        </w:rPr>
        <w:t>ormerly fluent</w:t>
      </w:r>
      <w:r w:rsidRPr="00F734B5">
        <w:rPr>
          <w:rFonts w:ascii="Times New Roman" w:hAnsi="Times New Roman" w:cs="Times New Roman"/>
        </w:rPr>
        <w:tab/>
      </w:r>
    </w:p>
    <w:p w14:paraId="0DA2AE85" w14:textId="5C3CF87F" w:rsidR="00F734B5" w:rsidRPr="00F734B5" w:rsidRDefault="00F734B5" w:rsidP="00F734B5">
      <w:pPr>
        <w:tabs>
          <w:tab w:val="left" w:pos="0"/>
        </w:tabs>
        <w:spacing w:after="0"/>
        <w:ind w:left="1800" w:hanging="18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</w:t>
      </w:r>
      <w:r w:rsidRPr="00F734B5">
        <w:rPr>
          <w:rFonts w:ascii="Times New Roman" w:hAnsi="Times New Roman" w:cs="Times New Roman"/>
        </w:rPr>
        <w:t>anish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</w:t>
      </w:r>
      <w:r w:rsidRPr="00F734B5">
        <w:rPr>
          <w:rFonts w:ascii="Times New Roman" w:hAnsi="Times New Roman" w:cs="Times New Roman"/>
        </w:rPr>
        <w:t>onversational</w:t>
      </w:r>
      <w:r w:rsidRPr="00F734B5">
        <w:rPr>
          <w:rFonts w:ascii="Times New Roman" w:hAnsi="Times New Roman" w:cs="Times New Roman"/>
        </w:rPr>
        <w:tab/>
      </w:r>
    </w:p>
    <w:p w14:paraId="350DCC67" w14:textId="4516418B" w:rsidR="00F734B5" w:rsidRPr="00F734B5" w:rsidRDefault="00F734B5" w:rsidP="00F734B5">
      <w:pPr>
        <w:tabs>
          <w:tab w:val="left" w:pos="0"/>
        </w:tabs>
        <w:spacing w:after="0"/>
        <w:ind w:left="1800" w:hanging="1800"/>
        <w:jc w:val="both"/>
        <w:rPr>
          <w:rFonts w:ascii="Times New Roman" w:hAnsi="Times New Roman" w:cs="Times New Roman"/>
        </w:rPr>
      </w:pPr>
      <w:r w:rsidRPr="00F734B5">
        <w:rPr>
          <w:rFonts w:ascii="Times New Roman" w:hAnsi="Times New Roman" w:cs="Times New Roman"/>
        </w:rPr>
        <w:t>Indonesian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</w:t>
      </w:r>
      <w:r w:rsidRPr="00F734B5">
        <w:rPr>
          <w:rFonts w:ascii="Times New Roman" w:hAnsi="Times New Roman" w:cs="Times New Roman"/>
        </w:rPr>
        <w:t>onversational</w:t>
      </w:r>
    </w:p>
    <w:p w14:paraId="6D676C13" w14:textId="04C4215D" w:rsidR="00F734B5" w:rsidRPr="00F734B5" w:rsidRDefault="00F734B5" w:rsidP="00F734B5">
      <w:pPr>
        <w:tabs>
          <w:tab w:val="left" w:pos="0"/>
        </w:tabs>
        <w:spacing w:after="0"/>
        <w:ind w:left="1800" w:hanging="1800"/>
        <w:jc w:val="both"/>
        <w:rPr>
          <w:rFonts w:ascii="Times New Roman" w:hAnsi="Times New Roman" w:cs="Times New Roman"/>
        </w:rPr>
      </w:pPr>
      <w:r w:rsidRPr="00F734B5">
        <w:rPr>
          <w:rFonts w:ascii="Times New Roman" w:hAnsi="Times New Roman" w:cs="Times New Roman"/>
        </w:rPr>
        <w:t>Chinese (Mandarin)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</w:t>
      </w:r>
      <w:r w:rsidRPr="00F734B5">
        <w:rPr>
          <w:rFonts w:ascii="Times New Roman" w:hAnsi="Times New Roman" w:cs="Times New Roman"/>
        </w:rPr>
        <w:t>dvanced intermediate (HSK Level 4 passed 15 October 2017)</w:t>
      </w:r>
    </w:p>
    <w:p w14:paraId="1743BEE7" w14:textId="77777777" w:rsidR="00F734B5" w:rsidRPr="00E32809" w:rsidRDefault="00F734B5" w:rsidP="00151366">
      <w:pPr>
        <w:spacing w:after="0" w:line="240" w:lineRule="auto"/>
        <w:rPr>
          <w:rFonts w:ascii="Times New Roman" w:hAnsi="Times New Roman" w:cs="Times New Roman"/>
        </w:rPr>
      </w:pPr>
    </w:p>
    <w:p w14:paraId="00C02666" w14:textId="77777777" w:rsidR="00AF7345" w:rsidRPr="00AF7345" w:rsidRDefault="00AF7345" w:rsidP="00151366">
      <w:pPr>
        <w:spacing w:after="0" w:line="240" w:lineRule="auto"/>
        <w:rPr>
          <w:rFonts w:ascii="Times New Roman" w:hAnsi="Times New Roman" w:cs="Times New Roman"/>
        </w:rPr>
      </w:pPr>
    </w:p>
    <w:sectPr w:rsidR="00AF7345" w:rsidRPr="00AF7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C58"/>
    <w:rsid w:val="000361D6"/>
    <w:rsid w:val="000A5CBF"/>
    <w:rsid w:val="000C51CC"/>
    <w:rsid w:val="000D3BCD"/>
    <w:rsid w:val="000E103F"/>
    <w:rsid w:val="000F4E7E"/>
    <w:rsid w:val="0011068E"/>
    <w:rsid w:val="0013392E"/>
    <w:rsid w:val="00151366"/>
    <w:rsid w:val="00205C58"/>
    <w:rsid w:val="0026509F"/>
    <w:rsid w:val="0030428E"/>
    <w:rsid w:val="003130CA"/>
    <w:rsid w:val="00314B5F"/>
    <w:rsid w:val="00337B04"/>
    <w:rsid w:val="00344847"/>
    <w:rsid w:val="003754FC"/>
    <w:rsid w:val="0049260F"/>
    <w:rsid w:val="004C4560"/>
    <w:rsid w:val="00525D8C"/>
    <w:rsid w:val="00585552"/>
    <w:rsid w:val="005A1C21"/>
    <w:rsid w:val="0060119C"/>
    <w:rsid w:val="006026FF"/>
    <w:rsid w:val="0063285A"/>
    <w:rsid w:val="00670C0B"/>
    <w:rsid w:val="00705F03"/>
    <w:rsid w:val="007C0743"/>
    <w:rsid w:val="00841351"/>
    <w:rsid w:val="0092202A"/>
    <w:rsid w:val="009E373C"/>
    <w:rsid w:val="00A3033D"/>
    <w:rsid w:val="00A63451"/>
    <w:rsid w:val="00A91350"/>
    <w:rsid w:val="00AF7345"/>
    <w:rsid w:val="00B009CC"/>
    <w:rsid w:val="00C44A23"/>
    <w:rsid w:val="00C67CD0"/>
    <w:rsid w:val="00CD52CC"/>
    <w:rsid w:val="00CE14D6"/>
    <w:rsid w:val="00D323E5"/>
    <w:rsid w:val="00D35318"/>
    <w:rsid w:val="00DE6888"/>
    <w:rsid w:val="00E13015"/>
    <w:rsid w:val="00E32809"/>
    <w:rsid w:val="00ED40E4"/>
    <w:rsid w:val="00F20958"/>
    <w:rsid w:val="00F734B5"/>
    <w:rsid w:val="00FB28CE"/>
    <w:rsid w:val="00FC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4A9EC"/>
  <w15:chartTrackingRefBased/>
  <w15:docId w15:val="{F67CE3BE-FE93-44DA-96ED-B9958F57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1068E"/>
    <w:pPr>
      <w:keepNext/>
      <w:spacing w:after="0" w:line="240" w:lineRule="auto"/>
      <w:ind w:left="1800" w:hanging="1800"/>
      <w:jc w:val="both"/>
      <w:outlineLvl w:val="0"/>
    </w:pPr>
    <w:rPr>
      <w:rFonts w:ascii="Arial" w:eastAsia="Times New Roman" w:hAnsi="Arial" w:cs="Arial"/>
      <w:b/>
      <w:bCs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05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C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C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C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C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C5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1068E"/>
    <w:rPr>
      <w:rFonts w:ascii="Arial" w:eastAsia="Times New Roman" w:hAnsi="Arial" w:cs="Arial"/>
      <w:b/>
      <w:bCs/>
      <w:sz w:val="18"/>
      <w:szCs w:val="24"/>
    </w:rPr>
  </w:style>
  <w:style w:type="paragraph" w:styleId="Title">
    <w:name w:val="Title"/>
    <w:basedOn w:val="Normal"/>
    <w:link w:val="TitleChar"/>
    <w:uiPriority w:val="10"/>
    <w:qFormat/>
    <w:rsid w:val="0011068E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1068E"/>
    <w:rPr>
      <w:rFonts w:ascii="Times New Roman" w:eastAsia="Times New Roman" w:hAnsi="Times New Roman" w:cs="Times New Roman"/>
      <w:sz w:val="36"/>
      <w:szCs w:val="24"/>
    </w:rPr>
  </w:style>
  <w:style w:type="character" w:customStyle="1" w:styleId="ft">
    <w:name w:val="ft"/>
    <w:basedOn w:val="DefaultParagraphFont"/>
    <w:rsid w:val="0011068E"/>
  </w:style>
  <w:style w:type="character" w:customStyle="1" w:styleId="views-row20">
    <w:name w:val="views-row20"/>
    <w:rsid w:val="0011068E"/>
    <w:rPr>
      <w:sz w:val="24"/>
      <w:szCs w:val="24"/>
      <w:bdr w:val="none" w:sz="0" w:space="0" w:color="auto" w:frame="1"/>
      <w:vertAlign w:val="baseline"/>
    </w:rPr>
  </w:style>
  <w:style w:type="character" w:customStyle="1" w:styleId="authors-comma">
    <w:name w:val="authors-comma"/>
    <w:rsid w:val="0011068E"/>
    <w:rPr>
      <w:sz w:val="24"/>
      <w:szCs w:val="24"/>
      <w:bdr w:val="none" w:sz="0" w:space="0" w:color="auto" w:frame="1"/>
      <w:vertAlign w:val="baseline"/>
    </w:rPr>
  </w:style>
  <w:style w:type="character" w:customStyle="1" w:styleId="doi">
    <w:name w:val="doi"/>
    <w:rsid w:val="0011068E"/>
  </w:style>
  <w:style w:type="paragraph" w:styleId="PlainText">
    <w:name w:val="Plain Text"/>
    <w:basedOn w:val="Normal"/>
    <w:link w:val="PlainTextChar"/>
    <w:uiPriority w:val="99"/>
    <w:qFormat/>
    <w:rsid w:val="006026FF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</w:rPr>
  </w:style>
  <w:style w:type="character" w:customStyle="1" w:styleId="PlainTextChar">
    <w:name w:val="Plain Text Char"/>
    <w:basedOn w:val="DefaultParagraphFont"/>
    <w:link w:val="PlainText"/>
    <w:uiPriority w:val="99"/>
    <w:rsid w:val="006026FF"/>
    <w:rPr>
      <w:rFonts w:ascii="Calibri" w:eastAsia="Calibri" w:hAnsi="Calibri" w:cs="Times New Roman"/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Chan</dc:creator>
  <cp:keywords/>
  <dc:description/>
  <cp:lastModifiedBy>Jonah Busch</cp:lastModifiedBy>
  <cp:revision>3</cp:revision>
  <dcterms:created xsi:type="dcterms:W3CDTF">2020-08-28T20:46:00Z</dcterms:created>
  <dcterms:modified xsi:type="dcterms:W3CDTF">2020-08-28T20:48:00Z</dcterms:modified>
</cp:coreProperties>
</file>